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D3" w:rsidRPr="00B32EA9" w:rsidRDefault="00A358D3" w:rsidP="00A358D3">
      <w:pPr>
        <w:spacing w:line="240" w:lineRule="atLeast"/>
        <w:jc w:val="center"/>
        <w:rPr>
          <w:b/>
          <w:sz w:val="84"/>
          <w:szCs w:val="84"/>
        </w:rPr>
      </w:pPr>
    </w:p>
    <w:p w:rsidR="00A358D3" w:rsidRPr="00B32EA9" w:rsidRDefault="00A358D3" w:rsidP="00A358D3">
      <w:pPr>
        <w:spacing w:line="240" w:lineRule="atLeast"/>
        <w:jc w:val="center"/>
        <w:rPr>
          <w:b/>
          <w:sz w:val="84"/>
          <w:szCs w:val="84"/>
        </w:rPr>
      </w:pPr>
    </w:p>
    <w:p w:rsidR="008E6681" w:rsidRPr="00B32EA9" w:rsidRDefault="00A358D3" w:rsidP="00A358D3">
      <w:pPr>
        <w:spacing w:line="240" w:lineRule="atLeast"/>
        <w:jc w:val="center"/>
        <w:rPr>
          <w:rFonts w:ascii="方正小标宋简体" w:eastAsia="方正小标宋简体" w:hAnsi="宋体"/>
          <w:sz w:val="72"/>
          <w:szCs w:val="72"/>
        </w:rPr>
      </w:pPr>
      <w:r w:rsidRPr="00B32EA9">
        <w:rPr>
          <w:rFonts w:ascii="方正小标宋简体" w:eastAsia="方正小标宋简体" w:hAnsi="宋体" w:hint="eastAsia"/>
          <w:sz w:val="72"/>
          <w:szCs w:val="72"/>
        </w:rPr>
        <w:t>道路货物运输企业</w:t>
      </w:r>
    </w:p>
    <w:p w:rsidR="00A358D3" w:rsidRPr="00B32EA9" w:rsidRDefault="00B96312" w:rsidP="00A358D3">
      <w:pPr>
        <w:spacing w:line="240" w:lineRule="atLeast"/>
        <w:jc w:val="center"/>
        <w:rPr>
          <w:rFonts w:ascii="方正小标宋简体" w:eastAsia="方正小标宋简体" w:hAnsi="宋体"/>
          <w:sz w:val="72"/>
          <w:szCs w:val="72"/>
        </w:rPr>
      </w:pPr>
      <w:r w:rsidRPr="00B32EA9">
        <w:rPr>
          <w:rFonts w:ascii="方正小标宋简体" w:eastAsia="方正小标宋简体" w:hAnsi="宋体" w:hint="eastAsia"/>
          <w:sz w:val="72"/>
          <w:szCs w:val="72"/>
        </w:rPr>
        <w:t>安全生产承诺</w:t>
      </w:r>
      <w:r w:rsidR="00A358D3" w:rsidRPr="00B32EA9">
        <w:rPr>
          <w:rFonts w:ascii="方正小标宋简体" w:eastAsia="方正小标宋简体" w:hAnsi="宋体" w:hint="eastAsia"/>
          <w:sz w:val="72"/>
          <w:szCs w:val="72"/>
        </w:rPr>
        <w:t>书</w:t>
      </w:r>
    </w:p>
    <w:p w:rsidR="00A358D3" w:rsidRPr="00B32EA9" w:rsidRDefault="00A358D3" w:rsidP="00803178">
      <w:pPr>
        <w:spacing w:line="240" w:lineRule="atLeast"/>
        <w:jc w:val="center"/>
        <w:rPr>
          <w:rFonts w:ascii="方正小标宋简体" w:eastAsia="方正小标宋简体"/>
          <w:b/>
          <w:sz w:val="72"/>
          <w:szCs w:val="72"/>
        </w:rPr>
      </w:pPr>
    </w:p>
    <w:p w:rsidR="00A358D3" w:rsidRPr="00B32EA9" w:rsidRDefault="00A358D3" w:rsidP="00803178">
      <w:pPr>
        <w:spacing w:line="240" w:lineRule="atLeast"/>
        <w:jc w:val="center"/>
        <w:rPr>
          <w:rFonts w:ascii="方正小标宋简体" w:eastAsia="方正小标宋简体"/>
          <w:b/>
          <w:sz w:val="36"/>
          <w:szCs w:val="36"/>
        </w:rPr>
      </w:pPr>
    </w:p>
    <w:p w:rsidR="00A358D3" w:rsidRPr="00B32EA9" w:rsidRDefault="00A358D3" w:rsidP="00803178">
      <w:pPr>
        <w:spacing w:line="240" w:lineRule="atLeast"/>
        <w:jc w:val="center"/>
        <w:rPr>
          <w:b/>
          <w:sz w:val="36"/>
          <w:szCs w:val="36"/>
        </w:rPr>
      </w:pPr>
    </w:p>
    <w:p w:rsidR="00A358D3" w:rsidRPr="00B32EA9" w:rsidRDefault="00A358D3" w:rsidP="00803178">
      <w:pPr>
        <w:spacing w:line="240" w:lineRule="atLeast"/>
        <w:jc w:val="center"/>
        <w:rPr>
          <w:b/>
          <w:sz w:val="36"/>
          <w:szCs w:val="36"/>
        </w:rPr>
      </w:pPr>
    </w:p>
    <w:p w:rsidR="00A358D3" w:rsidRPr="00B32EA9" w:rsidRDefault="00A358D3" w:rsidP="00803178">
      <w:pPr>
        <w:spacing w:line="240" w:lineRule="atLeast"/>
        <w:jc w:val="center"/>
        <w:rPr>
          <w:b/>
          <w:sz w:val="36"/>
          <w:szCs w:val="36"/>
        </w:rPr>
      </w:pPr>
    </w:p>
    <w:p w:rsidR="00A358D3" w:rsidRPr="00B32EA9" w:rsidRDefault="00A358D3" w:rsidP="00803178">
      <w:pPr>
        <w:spacing w:line="240" w:lineRule="atLeast"/>
        <w:jc w:val="center"/>
        <w:rPr>
          <w:b/>
          <w:sz w:val="36"/>
          <w:szCs w:val="36"/>
        </w:rPr>
      </w:pPr>
    </w:p>
    <w:p w:rsidR="00A358D3" w:rsidRPr="00B32EA9" w:rsidRDefault="00A358D3" w:rsidP="00803178">
      <w:pPr>
        <w:spacing w:line="240" w:lineRule="atLeast"/>
        <w:jc w:val="center"/>
        <w:rPr>
          <w:b/>
          <w:sz w:val="36"/>
          <w:szCs w:val="36"/>
        </w:rPr>
      </w:pPr>
    </w:p>
    <w:p w:rsidR="008E6681" w:rsidRPr="00B32EA9" w:rsidRDefault="008E6681" w:rsidP="00803178">
      <w:pPr>
        <w:spacing w:line="240" w:lineRule="atLeast"/>
        <w:jc w:val="center"/>
        <w:rPr>
          <w:b/>
          <w:sz w:val="36"/>
          <w:szCs w:val="36"/>
        </w:rPr>
      </w:pPr>
    </w:p>
    <w:p w:rsidR="00A81A31" w:rsidRPr="00B32EA9" w:rsidRDefault="00A81A31" w:rsidP="00803178">
      <w:pPr>
        <w:spacing w:line="240" w:lineRule="atLeast"/>
        <w:jc w:val="center"/>
        <w:rPr>
          <w:b/>
          <w:sz w:val="36"/>
          <w:szCs w:val="36"/>
        </w:rPr>
      </w:pPr>
    </w:p>
    <w:p w:rsidR="00A358D3" w:rsidRPr="00B32EA9" w:rsidRDefault="00165BB1" w:rsidP="00803178">
      <w:pPr>
        <w:spacing w:line="240" w:lineRule="atLeast"/>
        <w:jc w:val="center"/>
        <w:rPr>
          <w:rFonts w:ascii="方正小标宋简体" w:eastAsia="方正小标宋简体"/>
          <w:sz w:val="44"/>
          <w:szCs w:val="44"/>
        </w:rPr>
      </w:pPr>
      <w:r w:rsidRPr="00B32EA9">
        <w:rPr>
          <w:rFonts w:ascii="方正小标宋简体" w:eastAsia="方正小标宋简体" w:hint="eastAsia"/>
          <w:sz w:val="44"/>
          <w:szCs w:val="44"/>
        </w:rPr>
        <w:t>（仅供参考）</w:t>
      </w:r>
    </w:p>
    <w:p w:rsidR="00A81A31" w:rsidRPr="00B32EA9" w:rsidRDefault="00A81A31" w:rsidP="00803178">
      <w:pPr>
        <w:spacing w:line="240" w:lineRule="atLeast"/>
        <w:jc w:val="center"/>
        <w:rPr>
          <w:rFonts w:ascii="方正小标宋简体" w:eastAsia="方正小标宋简体"/>
          <w:b/>
          <w:sz w:val="44"/>
          <w:szCs w:val="44"/>
        </w:rPr>
      </w:pPr>
    </w:p>
    <w:p w:rsidR="009276B9" w:rsidRPr="00B32EA9" w:rsidRDefault="009276B9" w:rsidP="009276B9">
      <w:pPr>
        <w:spacing w:line="520" w:lineRule="exact"/>
        <w:jc w:val="center"/>
        <w:rPr>
          <w:rFonts w:ascii="方正小标宋简体" w:eastAsia="方正小标宋简体"/>
          <w:b/>
          <w:sz w:val="44"/>
          <w:szCs w:val="44"/>
        </w:rPr>
      </w:pPr>
    </w:p>
    <w:p w:rsidR="00803178" w:rsidRPr="00B32EA9" w:rsidRDefault="00803178" w:rsidP="009276B9">
      <w:pPr>
        <w:spacing w:line="520" w:lineRule="exact"/>
        <w:jc w:val="center"/>
        <w:rPr>
          <w:rFonts w:ascii="方正小标宋简体" w:eastAsia="方正小标宋简体"/>
          <w:sz w:val="44"/>
          <w:szCs w:val="44"/>
        </w:rPr>
      </w:pPr>
      <w:r w:rsidRPr="00B32EA9">
        <w:rPr>
          <w:rFonts w:ascii="方正小标宋简体" w:eastAsia="方正小标宋简体" w:hint="eastAsia"/>
          <w:sz w:val="44"/>
          <w:szCs w:val="44"/>
        </w:rPr>
        <w:t>道路货物运输企业安全生产</w:t>
      </w:r>
      <w:r w:rsidR="00B96312" w:rsidRPr="00B32EA9">
        <w:rPr>
          <w:rFonts w:ascii="方正小标宋简体" w:eastAsia="方正小标宋简体" w:hint="eastAsia"/>
          <w:sz w:val="44"/>
          <w:szCs w:val="44"/>
        </w:rPr>
        <w:t>承诺</w:t>
      </w:r>
      <w:r w:rsidRPr="00B32EA9">
        <w:rPr>
          <w:rFonts w:ascii="方正小标宋简体" w:eastAsia="方正小标宋简体" w:hint="eastAsia"/>
          <w:sz w:val="44"/>
          <w:szCs w:val="44"/>
        </w:rPr>
        <w:t>书</w:t>
      </w:r>
    </w:p>
    <w:p w:rsidR="00803178" w:rsidRPr="00B32EA9" w:rsidRDefault="00803178" w:rsidP="009276B9">
      <w:pPr>
        <w:spacing w:line="520" w:lineRule="exact"/>
        <w:jc w:val="center"/>
        <w:rPr>
          <w:rFonts w:ascii="方正小标宋简体" w:eastAsia="方正小标宋简体"/>
          <w:sz w:val="32"/>
          <w:szCs w:val="32"/>
        </w:rPr>
      </w:pPr>
      <w:r w:rsidRPr="00B32EA9">
        <w:rPr>
          <w:rFonts w:ascii="方正小标宋简体" w:eastAsia="方正小标宋简体" w:hint="eastAsia"/>
          <w:sz w:val="32"/>
          <w:szCs w:val="32"/>
        </w:rPr>
        <w:t xml:space="preserve"> </w:t>
      </w:r>
    </w:p>
    <w:p w:rsidR="002879EF" w:rsidRPr="00B32EA9" w:rsidRDefault="002879EF" w:rsidP="009276B9">
      <w:pPr>
        <w:spacing w:line="520" w:lineRule="exact"/>
        <w:ind w:firstLine="420"/>
        <w:rPr>
          <w:rFonts w:ascii="仿宋_GB2312" w:eastAsia="仿宋_GB2312" w:hAnsi="仿宋_GB2312"/>
          <w:b/>
          <w:sz w:val="32"/>
          <w:szCs w:val="32"/>
        </w:rPr>
      </w:pPr>
      <w:r w:rsidRPr="00B32EA9">
        <w:rPr>
          <w:rFonts w:ascii="仿宋_GB2312" w:eastAsia="仿宋_GB2312" w:hAnsi="仿宋_GB2312" w:hint="eastAsia"/>
          <w:sz w:val="32"/>
          <w:szCs w:val="32"/>
        </w:rPr>
        <w:t>根据《中华人民共和国安全生产法》、</w:t>
      </w:r>
      <w:r w:rsidR="00424F47" w:rsidRPr="00B32EA9">
        <w:rPr>
          <w:rFonts w:ascii="仿宋_GB2312" w:eastAsia="仿宋_GB2312" w:hint="eastAsia"/>
          <w:sz w:val="32"/>
          <w:szCs w:val="32"/>
        </w:rPr>
        <w:t>《中华人民共和国反恐怖主义法》、《中华人民共和国消防法》、</w:t>
      </w:r>
      <w:r w:rsidRPr="00B32EA9">
        <w:rPr>
          <w:rFonts w:ascii="仿宋_GB2312" w:eastAsia="仿宋_GB2312" w:hAnsi="仿宋_GB2312" w:hint="eastAsia"/>
          <w:sz w:val="32"/>
          <w:szCs w:val="32"/>
        </w:rPr>
        <w:t>《中华人民共和国道路运输条例》</w:t>
      </w:r>
      <w:r w:rsidR="00A06557" w:rsidRPr="00B32EA9">
        <w:rPr>
          <w:rFonts w:ascii="仿宋_GB2312" w:eastAsia="仿宋_GB2312" w:hAnsi="仿宋_GB2312" w:hint="eastAsia"/>
          <w:sz w:val="32"/>
          <w:szCs w:val="32"/>
        </w:rPr>
        <w:t>、</w:t>
      </w:r>
      <w:r w:rsidRPr="00B32EA9">
        <w:rPr>
          <w:rFonts w:ascii="仿宋_GB2312" w:eastAsia="仿宋_GB2312" w:hAnsi="仿宋_GB2312" w:hint="eastAsia"/>
          <w:sz w:val="32"/>
          <w:szCs w:val="32"/>
        </w:rPr>
        <w:t>《道路货物运输</w:t>
      </w:r>
      <w:r w:rsidR="00AB0DCA" w:rsidRPr="00B32EA9">
        <w:rPr>
          <w:rFonts w:ascii="仿宋_GB2312" w:eastAsia="仿宋_GB2312" w:hAnsi="仿宋_GB2312" w:hint="eastAsia"/>
          <w:sz w:val="32"/>
          <w:szCs w:val="32"/>
        </w:rPr>
        <w:t>及站场</w:t>
      </w:r>
      <w:r w:rsidRPr="00B32EA9">
        <w:rPr>
          <w:rFonts w:ascii="仿宋_GB2312" w:eastAsia="仿宋_GB2312" w:hAnsi="仿宋_GB2312" w:hint="eastAsia"/>
          <w:sz w:val="32"/>
          <w:szCs w:val="32"/>
        </w:rPr>
        <w:t>管理</w:t>
      </w:r>
      <w:r w:rsidR="00583BD0" w:rsidRPr="00B32EA9">
        <w:rPr>
          <w:rFonts w:ascii="仿宋_GB2312" w:eastAsia="仿宋_GB2312" w:hAnsi="仿宋_GB2312" w:hint="eastAsia"/>
          <w:sz w:val="32"/>
          <w:szCs w:val="32"/>
        </w:rPr>
        <w:t>规定</w:t>
      </w:r>
      <w:r w:rsidRPr="00B32EA9">
        <w:rPr>
          <w:rFonts w:ascii="仿宋_GB2312" w:eastAsia="仿宋_GB2312" w:hAnsi="仿宋_GB2312" w:hint="eastAsia"/>
          <w:sz w:val="32"/>
          <w:szCs w:val="32"/>
        </w:rPr>
        <w:t>》</w:t>
      </w:r>
      <w:r w:rsidR="00A06557" w:rsidRPr="00B32EA9">
        <w:rPr>
          <w:rFonts w:ascii="仿宋_GB2312" w:eastAsia="仿宋_GB2312" w:hAnsi="仿宋_GB2312" w:hint="eastAsia"/>
          <w:sz w:val="32"/>
          <w:szCs w:val="32"/>
        </w:rPr>
        <w:t>、</w:t>
      </w:r>
      <w:r w:rsidR="000727D2" w:rsidRPr="00B32EA9">
        <w:rPr>
          <w:rFonts w:ascii="仿宋_GB2312" w:eastAsia="仿宋_GB2312" w:hAnsi="仿宋_GB2312" w:hint="eastAsia"/>
          <w:sz w:val="32"/>
          <w:szCs w:val="32"/>
        </w:rPr>
        <w:t>《</w:t>
      </w:r>
      <w:r w:rsidR="000727D2" w:rsidRPr="00B32EA9">
        <w:rPr>
          <w:rFonts w:ascii="仿宋_GB2312" w:eastAsia="仿宋_GB2312" w:hint="eastAsia"/>
          <w:sz w:val="32"/>
          <w:szCs w:val="32"/>
        </w:rPr>
        <w:t>道路运输车辆技术管理规定</w:t>
      </w:r>
      <w:r w:rsidR="000727D2" w:rsidRPr="00B32EA9">
        <w:rPr>
          <w:rFonts w:ascii="仿宋_GB2312" w:eastAsia="仿宋_GB2312" w:hAnsi="仿宋_GB2312" w:hint="eastAsia"/>
          <w:sz w:val="32"/>
          <w:szCs w:val="32"/>
        </w:rPr>
        <w:t>》、</w:t>
      </w:r>
      <w:r w:rsidR="00165BB1" w:rsidRPr="00B32EA9">
        <w:rPr>
          <w:rFonts w:ascii="仿宋_GB2312" w:eastAsia="仿宋_GB2312" w:hAnsi="仿宋_GB2312" w:hint="eastAsia"/>
          <w:sz w:val="32"/>
          <w:szCs w:val="32"/>
        </w:rPr>
        <w:t>《国务院关于特大安全事故行政责任追究的规定》、</w:t>
      </w:r>
      <w:r w:rsidR="00A06557" w:rsidRPr="00B32EA9">
        <w:rPr>
          <w:rFonts w:ascii="仿宋_GB2312" w:eastAsia="仿宋_GB2312" w:hAnsi="仿宋_GB2312" w:hint="eastAsia"/>
          <w:sz w:val="32"/>
          <w:szCs w:val="32"/>
        </w:rPr>
        <w:t>《公安部交通运输关于加强道路运输零担货物受理环节安全管理工作的通知》</w:t>
      </w:r>
      <w:r w:rsidRPr="00B32EA9">
        <w:rPr>
          <w:rFonts w:ascii="仿宋_GB2312" w:eastAsia="仿宋_GB2312" w:hAnsi="仿宋_GB2312" w:hint="eastAsia"/>
          <w:sz w:val="32"/>
          <w:szCs w:val="32"/>
        </w:rPr>
        <w:t>等法律</w:t>
      </w:r>
      <w:r w:rsidR="00A06557" w:rsidRPr="00B32EA9">
        <w:rPr>
          <w:rFonts w:ascii="仿宋_GB2312" w:eastAsia="仿宋_GB2312" w:hAnsi="仿宋_GB2312" w:hint="eastAsia"/>
          <w:sz w:val="32"/>
          <w:szCs w:val="32"/>
        </w:rPr>
        <w:t>、</w:t>
      </w:r>
      <w:r w:rsidRPr="00B32EA9">
        <w:rPr>
          <w:rFonts w:ascii="仿宋_GB2312" w:eastAsia="仿宋_GB2312" w:hAnsi="仿宋_GB2312" w:hint="eastAsia"/>
          <w:sz w:val="32"/>
          <w:szCs w:val="32"/>
        </w:rPr>
        <w:t>法规</w:t>
      </w:r>
      <w:r w:rsidR="00A06557" w:rsidRPr="00B32EA9">
        <w:rPr>
          <w:rFonts w:ascii="仿宋_GB2312" w:eastAsia="仿宋_GB2312" w:hAnsi="仿宋_GB2312" w:hint="eastAsia"/>
          <w:sz w:val="32"/>
          <w:szCs w:val="32"/>
        </w:rPr>
        <w:t>及相关</w:t>
      </w:r>
      <w:r w:rsidRPr="00B32EA9">
        <w:rPr>
          <w:rFonts w:ascii="仿宋_GB2312" w:eastAsia="仿宋_GB2312" w:hAnsi="仿宋_GB2312" w:hint="eastAsia"/>
          <w:sz w:val="32"/>
          <w:szCs w:val="32"/>
        </w:rPr>
        <w:t>规定，</w:t>
      </w:r>
      <w:r w:rsidR="008E6639" w:rsidRPr="00B32EA9">
        <w:rPr>
          <w:rFonts w:ascii="仿宋_GB2312" w:eastAsia="仿宋_GB2312" w:hAnsi="仿宋_GB2312" w:hint="eastAsia"/>
          <w:sz w:val="32"/>
          <w:szCs w:val="32"/>
        </w:rPr>
        <w:t>为</w:t>
      </w:r>
      <w:r w:rsidRPr="00B32EA9">
        <w:rPr>
          <w:rFonts w:ascii="仿宋_GB2312" w:eastAsia="仿宋_GB2312" w:hAnsi="仿宋_GB2312" w:hint="eastAsia"/>
          <w:sz w:val="32"/>
          <w:szCs w:val="32"/>
        </w:rPr>
        <w:t>进一步加强道路</w:t>
      </w:r>
      <w:r w:rsidR="008E6639" w:rsidRPr="00B32EA9">
        <w:rPr>
          <w:rFonts w:ascii="仿宋_GB2312" w:eastAsia="仿宋_GB2312" w:hAnsi="仿宋_GB2312" w:hint="eastAsia"/>
          <w:sz w:val="32"/>
          <w:szCs w:val="32"/>
        </w:rPr>
        <w:t>货物</w:t>
      </w:r>
      <w:r w:rsidRPr="00B32EA9">
        <w:rPr>
          <w:rFonts w:ascii="仿宋_GB2312" w:eastAsia="仿宋_GB2312" w:hAnsi="仿宋_GB2312" w:hint="eastAsia"/>
          <w:sz w:val="32"/>
          <w:szCs w:val="32"/>
        </w:rPr>
        <w:t>运输企业安全生产</w:t>
      </w:r>
      <w:r w:rsidR="00CA4B3A" w:rsidRPr="00B32EA9">
        <w:rPr>
          <w:rFonts w:ascii="仿宋_GB2312" w:eastAsia="仿宋_GB2312" w:hAnsi="仿宋_GB2312" w:hint="eastAsia"/>
          <w:sz w:val="32"/>
          <w:szCs w:val="32"/>
        </w:rPr>
        <w:t>工作</w:t>
      </w:r>
      <w:r w:rsidRPr="00B32EA9">
        <w:rPr>
          <w:rFonts w:ascii="仿宋_GB2312" w:eastAsia="仿宋_GB2312" w:hAnsi="仿宋_GB2312" w:hint="eastAsia"/>
          <w:sz w:val="32"/>
          <w:szCs w:val="32"/>
        </w:rPr>
        <w:t>，认真落实</w:t>
      </w:r>
      <w:r w:rsidR="008E6639" w:rsidRPr="00B32EA9">
        <w:rPr>
          <w:rFonts w:ascii="仿宋_GB2312" w:eastAsia="仿宋_GB2312" w:hAnsi="仿宋_GB2312" w:hint="eastAsia"/>
          <w:sz w:val="32"/>
          <w:szCs w:val="32"/>
        </w:rPr>
        <w:t>企业安全生产主体责任，确保企业</w:t>
      </w:r>
      <w:r w:rsidR="00CA4B3A" w:rsidRPr="00B32EA9">
        <w:rPr>
          <w:rFonts w:ascii="仿宋_GB2312" w:eastAsia="仿宋_GB2312" w:hAnsi="仿宋_GB2312" w:hint="eastAsia"/>
          <w:sz w:val="32"/>
          <w:szCs w:val="32"/>
        </w:rPr>
        <w:t>实现</w:t>
      </w:r>
      <w:r w:rsidR="008E6639" w:rsidRPr="00B32EA9">
        <w:rPr>
          <w:rFonts w:ascii="仿宋_GB2312" w:eastAsia="仿宋_GB2312" w:hAnsi="仿宋_GB2312" w:hint="eastAsia"/>
          <w:sz w:val="32"/>
          <w:szCs w:val="32"/>
        </w:rPr>
        <w:t>安全生产，</w:t>
      </w:r>
      <w:r w:rsidRPr="00B32EA9">
        <w:rPr>
          <w:rFonts w:ascii="仿宋_GB2312" w:eastAsia="仿宋_GB2312" w:hAnsi="仿宋_GB2312" w:hint="eastAsia"/>
          <w:sz w:val="32"/>
          <w:szCs w:val="32"/>
        </w:rPr>
        <w:t>特签订</w:t>
      </w:r>
      <w:proofErr w:type="gramStart"/>
      <w:r w:rsidRPr="00B32EA9">
        <w:rPr>
          <w:rFonts w:ascii="仿宋_GB2312" w:eastAsia="仿宋_GB2312" w:hAnsi="仿宋_GB2312" w:hint="eastAsia"/>
          <w:sz w:val="32"/>
          <w:szCs w:val="32"/>
        </w:rPr>
        <w:t>本</w:t>
      </w:r>
      <w:r w:rsidR="00B96312" w:rsidRPr="00B32EA9">
        <w:rPr>
          <w:rFonts w:ascii="仿宋_GB2312" w:eastAsia="仿宋_GB2312" w:hAnsi="仿宋_GB2312" w:hint="eastAsia"/>
          <w:sz w:val="32"/>
          <w:szCs w:val="32"/>
        </w:rPr>
        <w:t>承诺</w:t>
      </w:r>
      <w:proofErr w:type="gramEnd"/>
      <w:r w:rsidRPr="00B32EA9">
        <w:rPr>
          <w:rFonts w:ascii="仿宋_GB2312" w:eastAsia="仿宋_GB2312" w:hAnsi="仿宋_GB2312" w:hint="eastAsia"/>
          <w:sz w:val="32"/>
          <w:szCs w:val="32"/>
        </w:rPr>
        <w:t>书。</w:t>
      </w:r>
    </w:p>
    <w:p w:rsidR="008E6639" w:rsidRPr="00B32EA9" w:rsidRDefault="00266412"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一</w:t>
      </w:r>
      <w:r w:rsidR="00773D5A" w:rsidRPr="00B32EA9">
        <w:rPr>
          <w:rFonts w:ascii="黑体" w:eastAsia="黑体" w:hAnsi="黑体" w:hint="eastAsia"/>
          <w:sz w:val="32"/>
          <w:szCs w:val="32"/>
        </w:rPr>
        <w:t>、</w:t>
      </w:r>
      <w:r w:rsidR="0096572A" w:rsidRPr="00B32EA9">
        <w:rPr>
          <w:rFonts w:ascii="黑体" w:eastAsia="黑体" w:hAnsi="黑体" w:hint="eastAsia"/>
          <w:sz w:val="32"/>
          <w:szCs w:val="32"/>
        </w:rPr>
        <w:t>加强</w:t>
      </w:r>
      <w:r w:rsidR="00D249FE" w:rsidRPr="00B32EA9">
        <w:rPr>
          <w:rFonts w:ascii="黑体" w:eastAsia="黑体" w:hAnsi="黑体" w:hint="eastAsia"/>
          <w:sz w:val="32"/>
          <w:szCs w:val="32"/>
        </w:rPr>
        <w:t>企业</w:t>
      </w:r>
      <w:r w:rsidR="00AD7C85" w:rsidRPr="00B32EA9">
        <w:rPr>
          <w:rFonts w:ascii="黑体" w:eastAsia="黑体" w:hAnsi="黑体" w:hint="eastAsia"/>
          <w:sz w:val="32"/>
          <w:szCs w:val="32"/>
        </w:rPr>
        <w:t>安全生产主体责任</w:t>
      </w:r>
      <w:r w:rsidR="00B96312" w:rsidRPr="00B32EA9">
        <w:rPr>
          <w:rFonts w:ascii="黑体" w:eastAsia="黑体" w:hAnsi="黑体" w:hint="eastAsia"/>
          <w:sz w:val="32"/>
          <w:szCs w:val="32"/>
        </w:rPr>
        <w:t>落实</w:t>
      </w:r>
    </w:p>
    <w:p w:rsidR="00AD7C85" w:rsidRPr="00B32EA9" w:rsidRDefault="008E6639" w:rsidP="009276B9">
      <w:pPr>
        <w:spacing w:line="520" w:lineRule="exact"/>
        <w:ind w:firstLineChars="200" w:firstLine="640"/>
        <w:rPr>
          <w:rFonts w:ascii="仿宋_GB2312" w:eastAsia="仿宋_GB2312" w:hAnsi="仿宋_GB2312"/>
          <w:sz w:val="32"/>
          <w:szCs w:val="32"/>
        </w:rPr>
      </w:pPr>
      <w:r w:rsidRPr="00B32EA9">
        <w:rPr>
          <w:rFonts w:ascii="仿宋_GB2312" w:eastAsia="仿宋_GB2312" w:hAnsi="仿宋_GB2312" w:hint="eastAsia"/>
          <w:sz w:val="32"/>
          <w:szCs w:val="32"/>
        </w:rPr>
        <w:t>1</w:t>
      </w:r>
      <w:r w:rsidR="0025722C" w:rsidRPr="00B32EA9">
        <w:rPr>
          <w:rFonts w:ascii="仿宋_GB2312" w:eastAsia="仿宋_GB2312" w:hAnsi="仿宋_GB2312" w:hint="eastAsia"/>
          <w:sz w:val="32"/>
          <w:szCs w:val="32"/>
        </w:rPr>
        <w:t>.</w:t>
      </w:r>
      <w:r w:rsidR="00B259B6" w:rsidRPr="00B32EA9">
        <w:rPr>
          <w:rFonts w:ascii="仿宋_GB2312" w:eastAsia="仿宋_GB2312" w:hAnsi="仿宋_GB2312" w:hint="eastAsia"/>
          <w:sz w:val="32"/>
          <w:szCs w:val="32"/>
        </w:rPr>
        <w:t>认真贯彻落实国家有关安全生产法律法规</w:t>
      </w:r>
      <w:r w:rsidR="00425395" w:rsidRPr="00B32EA9">
        <w:rPr>
          <w:rFonts w:ascii="仿宋_GB2312" w:eastAsia="仿宋_GB2312" w:hAnsi="仿宋_GB2312" w:hint="eastAsia"/>
          <w:sz w:val="32"/>
          <w:szCs w:val="32"/>
        </w:rPr>
        <w:t>、规章的规定</w:t>
      </w:r>
      <w:r w:rsidR="00B259B6" w:rsidRPr="00B32EA9">
        <w:rPr>
          <w:rFonts w:ascii="仿宋_GB2312" w:eastAsia="仿宋_GB2312" w:hAnsi="仿宋_GB2312" w:hint="eastAsia"/>
          <w:sz w:val="32"/>
          <w:szCs w:val="32"/>
        </w:rPr>
        <w:t>，坚持“安全第一”的</w:t>
      </w:r>
      <w:r w:rsidR="00425395" w:rsidRPr="00B32EA9">
        <w:rPr>
          <w:rFonts w:ascii="仿宋_GB2312" w:eastAsia="仿宋_GB2312" w:hAnsi="仿宋_GB2312" w:hint="eastAsia"/>
          <w:sz w:val="32"/>
          <w:szCs w:val="32"/>
        </w:rPr>
        <w:t>方针，将安全生产作为企业头等大事，加强企业安全生产的组织领导，</w:t>
      </w:r>
      <w:r w:rsidR="00AD7C85" w:rsidRPr="00B32EA9">
        <w:rPr>
          <w:rFonts w:ascii="仿宋_GB2312" w:eastAsia="仿宋_GB2312" w:hAnsi="微软雅黑" w:hint="eastAsia"/>
          <w:sz w:val="32"/>
          <w:szCs w:val="32"/>
        </w:rPr>
        <w:t>企业领导班子成员和管理人员，</w:t>
      </w:r>
      <w:r w:rsidR="00AD7C85" w:rsidRPr="00B32EA9">
        <w:rPr>
          <w:rFonts w:ascii="仿宋_GB2312" w:eastAsia="仿宋_GB2312" w:hAnsi="仿宋_GB2312" w:hint="eastAsia"/>
          <w:sz w:val="32"/>
          <w:szCs w:val="32"/>
        </w:rPr>
        <w:t>实行“一岗双</w:t>
      </w:r>
      <w:r w:rsidR="00425395" w:rsidRPr="00B32EA9">
        <w:rPr>
          <w:rFonts w:ascii="仿宋_GB2312" w:eastAsia="仿宋_GB2312" w:hAnsi="仿宋_GB2312" w:hint="eastAsia"/>
          <w:sz w:val="32"/>
          <w:szCs w:val="32"/>
        </w:rPr>
        <w:t>责”</w:t>
      </w:r>
      <w:r w:rsidR="00AD7C85" w:rsidRPr="00B32EA9">
        <w:rPr>
          <w:rFonts w:ascii="仿宋_GB2312" w:eastAsia="仿宋_GB2312" w:hAnsi="仿宋_GB2312" w:hint="eastAsia"/>
          <w:sz w:val="32"/>
          <w:szCs w:val="32"/>
        </w:rPr>
        <w:t>、“党政同责”。</w:t>
      </w:r>
      <w:r w:rsidR="00E83F62" w:rsidRPr="00B32EA9">
        <w:rPr>
          <w:rFonts w:ascii="仿宋_GB2312" w:eastAsia="仿宋_GB2312" w:hAnsi="仿宋_GB2312" w:hint="eastAsia"/>
          <w:sz w:val="32"/>
          <w:szCs w:val="32"/>
        </w:rPr>
        <w:t>主要负责人对本单位的安全生产工作全面负责。</w:t>
      </w:r>
    </w:p>
    <w:p w:rsidR="00B259B6" w:rsidRPr="00B32EA9" w:rsidRDefault="003D00D8" w:rsidP="009276B9">
      <w:pPr>
        <w:spacing w:line="520" w:lineRule="exact"/>
        <w:ind w:firstLineChars="200" w:firstLine="640"/>
        <w:rPr>
          <w:rFonts w:ascii="仿宋_GB2312" w:eastAsia="仿宋_GB2312" w:hAnsi="仿宋_GB2312"/>
          <w:sz w:val="32"/>
          <w:szCs w:val="32"/>
        </w:rPr>
      </w:pPr>
      <w:r w:rsidRPr="00B32EA9">
        <w:rPr>
          <w:rFonts w:ascii="仿宋_GB2312" w:eastAsia="仿宋_GB2312" w:hAnsi="仿宋_GB2312" w:hint="eastAsia"/>
          <w:sz w:val="32"/>
          <w:szCs w:val="32"/>
        </w:rPr>
        <w:t>2</w:t>
      </w:r>
      <w:r w:rsidR="0025722C" w:rsidRPr="00B32EA9">
        <w:rPr>
          <w:rFonts w:ascii="仿宋_GB2312" w:eastAsia="仿宋_GB2312" w:hAnsi="仿宋_GB2312" w:hint="eastAsia"/>
          <w:sz w:val="32"/>
          <w:szCs w:val="32"/>
        </w:rPr>
        <w:t>.</w:t>
      </w:r>
      <w:r w:rsidRPr="00B32EA9">
        <w:rPr>
          <w:rFonts w:ascii="仿宋_GB2312" w:eastAsia="仿宋_GB2312" w:hAnsi="仿宋_GB2312" w:hint="eastAsia"/>
          <w:sz w:val="32"/>
          <w:szCs w:val="32"/>
        </w:rPr>
        <w:t>将安全生产列入企业领导班子重要议事日程，坚持每季度召开一次安全生产例会，每半年召开一次安全生产分析会，每年召开一次全年安全生产总结会，并且做到：时间、人员、内容、效果“四落实”</w:t>
      </w:r>
      <w:r w:rsidR="00D32BAC" w:rsidRPr="00B32EA9">
        <w:rPr>
          <w:rFonts w:ascii="仿宋_GB2312" w:eastAsia="仿宋_GB2312" w:hAnsi="仿宋_GB2312" w:hint="eastAsia"/>
          <w:sz w:val="32"/>
          <w:szCs w:val="32"/>
        </w:rPr>
        <w:t>，</w:t>
      </w:r>
      <w:r w:rsidR="002917B4" w:rsidRPr="00B32EA9">
        <w:rPr>
          <w:rFonts w:ascii="仿宋_GB2312" w:eastAsia="仿宋_GB2312" w:hAnsi="仿宋_GB2312" w:hint="eastAsia"/>
          <w:sz w:val="32"/>
          <w:szCs w:val="32"/>
        </w:rPr>
        <w:t>会议记录</w:t>
      </w:r>
      <w:r w:rsidR="00D32BAC" w:rsidRPr="00B32EA9">
        <w:rPr>
          <w:rFonts w:ascii="仿宋_GB2312" w:eastAsia="仿宋_GB2312" w:hAnsi="仿宋_GB2312" w:hint="eastAsia"/>
          <w:sz w:val="32"/>
          <w:szCs w:val="32"/>
        </w:rPr>
        <w:t>齐全</w:t>
      </w:r>
      <w:r w:rsidR="002917B4" w:rsidRPr="00B32EA9">
        <w:rPr>
          <w:rFonts w:ascii="仿宋_GB2312" w:eastAsia="仿宋_GB2312" w:hAnsi="仿宋_GB2312" w:hint="eastAsia"/>
          <w:sz w:val="32"/>
          <w:szCs w:val="32"/>
        </w:rPr>
        <w:t>。</w:t>
      </w:r>
    </w:p>
    <w:p w:rsidR="00D32BAC" w:rsidRPr="00B32EA9" w:rsidRDefault="002917B4" w:rsidP="009276B9">
      <w:pPr>
        <w:spacing w:line="520" w:lineRule="exact"/>
        <w:ind w:firstLineChars="200" w:firstLine="640"/>
        <w:rPr>
          <w:rFonts w:ascii="仿宋_GB2312" w:eastAsia="仿宋_GB2312" w:hAnsi="仿宋_GB2312"/>
          <w:sz w:val="32"/>
          <w:szCs w:val="32"/>
        </w:rPr>
      </w:pPr>
      <w:r w:rsidRPr="00B32EA9">
        <w:rPr>
          <w:rFonts w:ascii="仿宋_GB2312" w:eastAsia="仿宋_GB2312" w:hAnsi="仿宋_GB2312" w:hint="eastAsia"/>
          <w:sz w:val="32"/>
          <w:szCs w:val="32"/>
        </w:rPr>
        <w:t>3</w:t>
      </w:r>
      <w:r w:rsidR="0025722C" w:rsidRPr="00B32EA9">
        <w:rPr>
          <w:rFonts w:ascii="仿宋_GB2312" w:eastAsia="仿宋_GB2312" w:hAnsi="仿宋_GB2312" w:hint="eastAsia"/>
          <w:sz w:val="32"/>
          <w:szCs w:val="32"/>
        </w:rPr>
        <w:t>.</w:t>
      </w:r>
      <w:r w:rsidRPr="00B32EA9">
        <w:rPr>
          <w:rFonts w:ascii="仿宋_GB2312" w:eastAsia="仿宋_GB2312" w:hAnsi="仿宋_GB2312" w:hint="eastAsia"/>
          <w:sz w:val="32"/>
          <w:szCs w:val="32"/>
        </w:rPr>
        <w:t>企业领导班子成员、各管理部门、各生产（操作）岗位安全生产责任明确，制度健全，</w:t>
      </w:r>
      <w:r w:rsidR="00AD7C85" w:rsidRPr="00B32EA9">
        <w:rPr>
          <w:rFonts w:ascii="仿宋_GB2312" w:eastAsia="仿宋_GB2312" w:hAnsi="仿宋_GB2312" w:hint="eastAsia"/>
          <w:sz w:val="32"/>
          <w:szCs w:val="32"/>
        </w:rPr>
        <w:t>隐患排查制度有落实，</w:t>
      </w:r>
      <w:r w:rsidRPr="00B32EA9">
        <w:rPr>
          <w:rFonts w:ascii="仿宋_GB2312" w:eastAsia="仿宋_GB2312" w:hAnsi="仿宋_GB2312" w:hint="eastAsia"/>
          <w:sz w:val="32"/>
          <w:szCs w:val="32"/>
        </w:rPr>
        <w:t>做到：有检查、有考核</w:t>
      </w:r>
      <w:r w:rsidR="007E4517" w:rsidRPr="00B32EA9">
        <w:rPr>
          <w:rFonts w:ascii="仿宋_GB2312" w:eastAsia="仿宋_GB2312" w:hAnsi="仿宋_GB2312" w:hint="eastAsia"/>
          <w:sz w:val="32"/>
          <w:szCs w:val="32"/>
        </w:rPr>
        <w:t>、有记录</w:t>
      </w:r>
      <w:r w:rsidR="00AD7C85" w:rsidRPr="00B32EA9">
        <w:rPr>
          <w:rFonts w:ascii="仿宋_GB2312" w:eastAsia="仿宋_GB2312" w:hAnsi="仿宋_GB2312" w:hint="eastAsia"/>
          <w:sz w:val="32"/>
          <w:szCs w:val="32"/>
        </w:rPr>
        <w:t>。</w:t>
      </w:r>
    </w:p>
    <w:p w:rsidR="00506353" w:rsidRPr="00B32EA9" w:rsidRDefault="00D32BAC"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二、</w:t>
      </w:r>
      <w:r w:rsidR="0096572A" w:rsidRPr="00B32EA9">
        <w:rPr>
          <w:rFonts w:ascii="黑体" w:eastAsia="黑体" w:hAnsi="黑体" w:hint="eastAsia"/>
          <w:sz w:val="32"/>
          <w:szCs w:val="32"/>
        </w:rPr>
        <w:t>建立健全</w:t>
      </w:r>
      <w:r w:rsidRPr="00B32EA9">
        <w:rPr>
          <w:rFonts w:ascii="黑体" w:eastAsia="黑体" w:hAnsi="黑体" w:hint="eastAsia"/>
          <w:sz w:val="32"/>
          <w:szCs w:val="32"/>
        </w:rPr>
        <w:t>企业安全管理机构</w:t>
      </w:r>
    </w:p>
    <w:p w:rsidR="00E83F62" w:rsidRPr="00B32EA9" w:rsidRDefault="00FD7D1F" w:rsidP="009276B9">
      <w:pPr>
        <w:spacing w:line="520" w:lineRule="exact"/>
        <w:ind w:firstLineChars="200" w:firstLine="640"/>
        <w:rPr>
          <w:rFonts w:ascii="仿宋_GB2312" w:eastAsia="仿宋_GB2312" w:hAnsi="仿宋_GB2312"/>
          <w:sz w:val="32"/>
          <w:szCs w:val="32"/>
        </w:rPr>
      </w:pPr>
      <w:r w:rsidRPr="00B32EA9">
        <w:rPr>
          <w:rFonts w:ascii="仿宋_GB2312" w:eastAsia="仿宋_GB2312" w:hAnsi="仿宋_GB2312" w:hint="eastAsia"/>
          <w:sz w:val="32"/>
          <w:szCs w:val="32"/>
        </w:rPr>
        <w:lastRenderedPageBreak/>
        <w:t>企业</w:t>
      </w:r>
      <w:r w:rsidR="00E83F62" w:rsidRPr="00B32EA9">
        <w:rPr>
          <w:rFonts w:ascii="仿宋_GB2312" w:eastAsia="仿宋_GB2312" w:hAnsi="仿宋_GB2312" w:hint="eastAsia"/>
          <w:sz w:val="32"/>
          <w:szCs w:val="32"/>
        </w:rPr>
        <w:t>设置安全生产管理机构或者配备专职安全生产管理人员。负责领导本企业的安全生产工作、研究决策本企业安全生产的重大问题、贯彻落实安全生产决策。</w:t>
      </w:r>
    </w:p>
    <w:p w:rsidR="00D32BAC" w:rsidRPr="00B32EA9" w:rsidRDefault="00E83F62" w:rsidP="009276B9">
      <w:pPr>
        <w:spacing w:line="520" w:lineRule="exact"/>
        <w:ind w:firstLineChars="200" w:firstLine="640"/>
        <w:rPr>
          <w:rFonts w:ascii="仿宋_GB2312" w:eastAsia="仿宋_GB2312" w:hAnsi="仿宋_GB2312"/>
          <w:b/>
          <w:sz w:val="32"/>
          <w:szCs w:val="32"/>
        </w:rPr>
      </w:pPr>
      <w:r w:rsidRPr="00B32EA9">
        <w:rPr>
          <w:rFonts w:ascii="仿宋_GB2312" w:eastAsia="仿宋_GB2312" w:hAnsi="仿宋_GB2312" w:hint="eastAsia"/>
          <w:sz w:val="32"/>
          <w:szCs w:val="32"/>
        </w:rPr>
        <w:t>组织、参与制定安全生产制度、操作规程和安全生产事故应急救援预案，组织、参与安全生产教育和培训等。督促落实本单位安全生产整改措施。</w:t>
      </w:r>
    </w:p>
    <w:p w:rsidR="00506353" w:rsidRPr="00B32EA9" w:rsidRDefault="00D32BAC"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三、</w:t>
      </w:r>
      <w:r w:rsidR="0096572A" w:rsidRPr="00B32EA9">
        <w:rPr>
          <w:rFonts w:ascii="黑体" w:eastAsia="黑体" w:hAnsi="黑体" w:hint="eastAsia"/>
          <w:sz w:val="32"/>
          <w:szCs w:val="32"/>
        </w:rPr>
        <w:t>建立健全</w:t>
      </w:r>
      <w:r w:rsidR="00330AD7" w:rsidRPr="00B32EA9">
        <w:rPr>
          <w:rFonts w:ascii="黑体" w:eastAsia="黑体" w:hAnsi="黑体" w:hint="eastAsia"/>
          <w:sz w:val="32"/>
          <w:szCs w:val="32"/>
        </w:rPr>
        <w:t>企业</w:t>
      </w:r>
      <w:r w:rsidR="002879EF" w:rsidRPr="00B32EA9">
        <w:rPr>
          <w:rFonts w:ascii="黑体" w:eastAsia="黑体" w:hAnsi="黑体" w:hint="eastAsia"/>
          <w:sz w:val="32"/>
          <w:szCs w:val="32"/>
        </w:rPr>
        <w:t>各项</w:t>
      </w:r>
      <w:r w:rsidRPr="00B32EA9">
        <w:rPr>
          <w:rFonts w:ascii="黑体" w:eastAsia="黑体" w:hAnsi="黑体" w:hint="eastAsia"/>
          <w:sz w:val="32"/>
          <w:szCs w:val="32"/>
        </w:rPr>
        <w:t>安全生产</w:t>
      </w:r>
      <w:r w:rsidR="002879EF" w:rsidRPr="00B32EA9">
        <w:rPr>
          <w:rFonts w:ascii="黑体" w:eastAsia="黑体" w:hAnsi="黑体" w:hint="eastAsia"/>
          <w:sz w:val="32"/>
          <w:szCs w:val="32"/>
        </w:rPr>
        <w:t>制度</w:t>
      </w:r>
    </w:p>
    <w:p w:rsidR="00790A49" w:rsidRPr="00B32EA9" w:rsidRDefault="00E83F62" w:rsidP="009276B9">
      <w:pPr>
        <w:spacing w:line="520" w:lineRule="exact"/>
        <w:ind w:firstLineChars="200" w:firstLine="640"/>
        <w:rPr>
          <w:rFonts w:ascii="仿宋_GB2312" w:eastAsia="仿宋_GB2312" w:hAnsi="仿宋_GB2312"/>
          <w:sz w:val="32"/>
          <w:szCs w:val="32"/>
        </w:rPr>
      </w:pPr>
      <w:r w:rsidRPr="00B32EA9">
        <w:rPr>
          <w:rFonts w:ascii="仿宋_GB2312" w:eastAsia="仿宋_GB2312" w:hAnsi="仿宋_GB2312" w:hint="eastAsia"/>
          <w:sz w:val="32"/>
          <w:szCs w:val="32"/>
        </w:rPr>
        <w:t>建立完善</w:t>
      </w:r>
      <w:r w:rsidR="00576C93" w:rsidRPr="00B32EA9">
        <w:rPr>
          <w:rFonts w:ascii="仿宋_GB2312" w:eastAsia="仿宋_GB2312" w:hint="eastAsia"/>
          <w:sz w:val="32"/>
          <w:szCs w:val="32"/>
        </w:rPr>
        <w:t>企业主要负责人、</w:t>
      </w:r>
      <w:r w:rsidR="0096572A" w:rsidRPr="00B32EA9">
        <w:rPr>
          <w:rFonts w:ascii="仿宋_GB2312" w:eastAsia="仿宋_GB2312" w:hint="eastAsia"/>
          <w:sz w:val="32"/>
          <w:szCs w:val="32"/>
        </w:rPr>
        <w:t>安全管理部门负责人、专职安全管理人员、从业人员安全生产责任制度；</w:t>
      </w:r>
      <w:r w:rsidR="00576C93" w:rsidRPr="00B32EA9">
        <w:rPr>
          <w:rFonts w:ascii="仿宋_GB2312" w:eastAsia="仿宋_GB2312" w:hint="eastAsia"/>
          <w:sz w:val="32"/>
          <w:szCs w:val="32"/>
        </w:rPr>
        <w:t>安全生产监督检查制度</w:t>
      </w:r>
      <w:r w:rsidR="0096572A" w:rsidRPr="00B32EA9">
        <w:rPr>
          <w:rFonts w:ascii="仿宋_GB2312" w:eastAsia="仿宋_GB2312" w:hint="eastAsia"/>
          <w:sz w:val="32"/>
          <w:szCs w:val="32"/>
        </w:rPr>
        <w:t>；</w:t>
      </w:r>
      <w:r w:rsidR="00576C93" w:rsidRPr="00B32EA9">
        <w:rPr>
          <w:rFonts w:ascii="仿宋_GB2312" w:eastAsia="仿宋_GB2312" w:hint="eastAsia"/>
          <w:sz w:val="32"/>
          <w:szCs w:val="32"/>
        </w:rPr>
        <w:t>安全生产教育培训制度</w:t>
      </w:r>
      <w:r w:rsidR="0096572A" w:rsidRPr="00B32EA9">
        <w:rPr>
          <w:rFonts w:ascii="仿宋_GB2312" w:eastAsia="仿宋_GB2312" w:hint="eastAsia"/>
          <w:sz w:val="32"/>
          <w:szCs w:val="32"/>
        </w:rPr>
        <w:t>；</w:t>
      </w:r>
      <w:r w:rsidR="00576C93" w:rsidRPr="00B32EA9">
        <w:rPr>
          <w:rFonts w:ascii="仿宋_GB2312" w:eastAsia="仿宋_GB2312" w:hint="eastAsia"/>
          <w:sz w:val="32"/>
          <w:szCs w:val="32"/>
        </w:rPr>
        <w:t>从业人员、专用车辆、设备及停车场地安全管理制度</w:t>
      </w:r>
      <w:r w:rsidR="0096572A" w:rsidRPr="00B32EA9">
        <w:rPr>
          <w:rFonts w:ascii="仿宋_GB2312" w:eastAsia="仿宋_GB2312" w:hint="eastAsia"/>
          <w:sz w:val="32"/>
          <w:szCs w:val="32"/>
        </w:rPr>
        <w:t>；</w:t>
      </w:r>
      <w:r w:rsidR="00576C93" w:rsidRPr="00B32EA9">
        <w:rPr>
          <w:rFonts w:ascii="仿宋_GB2312" w:eastAsia="仿宋_GB2312" w:hAnsi="仿宋_GB2312" w:hint="eastAsia"/>
          <w:sz w:val="32"/>
          <w:szCs w:val="32"/>
        </w:rPr>
        <w:t>安全例会制度</w:t>
      </w:r>
      <w:r w:rsidR="0096572A" w:rsidRPr="00B32EA9">
        <w:rPr>
          <w:rFonts w:ascii="仿宋_GB2312" w:eastAsia="仿宋_GB2312" w:hAnsi="仿宋_GB2312" w:hint="eastAsia"/>
          <w:sz w:val="32"/>
          <w:szCs w:val="32"/>
        </w:rPr>
        <w:t>；</w:t>
      </w:r>
      <w:r w:rsidR="00576C93" w:rsidRPr="00B32EA9">
        <w:rPr>
          <w:rFonts w:ascii="仿宋_GB2312" w:eastAsia="仿宋_GB2312" w:hint="eastAsia"/>
          <w:sz w:val="32"/>
          <w:szCs w:val="32"/>
        </w:rPr>
        <w:t>应急救援预案制度</w:t>
      </w:r>
      <w:r w:rsidR="0096572A" w:rsidRPr="00B32EA9">
        <w:rPr>
          <w:rFonts w:ascii="仿宋_GB2312" w:eastAsia="仿宋_GB2312" w:hint="eastAsia"/>
          <w:sz w:val="32"/>
          <w:szCs w:val="32"/>
        </w:rPr>
        <w:t>；</w:t>
      </w:r>
      <w:r w:rsidR="00576C93" w:rsidRPr="00B32EA9">
        <w:rPr>
          <w:rFonts w:ascii="仿宋_GB2312" w:eastAsia="仿宋_GB2312" w:hint="eastAsia"/>
          <w:sz w:val="32"/>
          <w:szCs w:val="32"/>
        </w:rPr>
        <w:t>安全生产作业规程</w:t>
      </w:r>
      <w:r w:rsidR="0096572A" w:rsidRPr="00B32EA9">
        <w:rPr>
          <w:rFonts w:ascii="仿宋_GB2312" w:eastAsia="仿宋_GB2312" w:hint="eastAsia"/>
          <w:sz w:val="32"/>
          <w:szCs w:val="32"/>
        </w:rPr>
        <w:t>；</w:t>
      </w:r>
      <w:r w:rsidR="00576C93" w:rsidRPr="00B32EA9">
        <w:rPr>
          <w:rFonts w:ascii="仿宋_GB2312" w:eastAsia="仿宋_GB2312" w:hint="eastAsia"/>
          <w:sz w:val="32"/>
          <w:szCs w:val="32"/>
        </w:rPr>
        <w:t>安全生产考核与奖惩制度</w:t>
      </w:r>
      <w:r w:rsidR="0096572A" w:rsidRPr="00B32EA9">
        <w:rPr>
          <w:rFonts w:ascii="仿宋_GB2312" w:eastAsia="仿宋_GB2312" w:hint="eastAsia"/>
          <w:sz w:val="32"/>
          <w:szCs w:val="32"/>
        </w:rPr>
        <w:t>；</w:t>
      </w:r>
      <w:r w:rsidR="00576C93" w:rsidRPr="00B32EA9">
        <w:rPr>
          <w:rFonts w:ascii="仿宋_GB2312" w:eastAsia="仿宋_GB2312" w:hint="eastAsia"/>
          <w:sz w:val="32"/>
          <w:szCs w:val="32"/>
        </w:rPr>
        <w:t>安全事故报告、统计与处理等制度</w:t>
      </w:r>
      <w:r w:rsidR="0096572A" w:rsidRPr="00B32EA9">
        <w:rPr>
          <w:rFonts w:ascii="仿宋_GB2312" w:eastAsia="仿宋_GB2312" w:hAnsi="仿宋_GB2312" w:hint="eastAsia"/>
          <w:sz w:val="32"/>
          <w:szCs w:val="32"/>
        </w:rPr>
        <w:t>。</w:t>
      </w:r>
    </w:p>
    <w:p w:rsidR="00B96312" w:rsidRPr="00B32EA9" w:rsidRDefault="00506353"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四、</w:t>
      </w:r>
      <w:r w:rsidR="00B96312" w:rsidRPr="00B32EA9">
        <w:rPr>
          <w:rFonts w:ascii="黑体" w:eastAsia="黑体" w:hAnsi="黑体" w:hint="eastAsia"/>
          <w:sz w:val="32"/>
          <w:szCs w:val="32"/>
        </w:rPr>
        <w:t>加强道路货物运输安全生产管理</w:t>
      </w:r>
    </w:p>
    <w:p w:rsidR="00B96312" w:rsidRPr="00B32EA9" w:rsidRDefault="00B96312" w:rsidP="009276B9">
      <w:pPr>
        <w:spacing w:line="520" w:lineRule="exact"/>
        <w:ind w:firstLineChars="200" w:firstLine="640"/>
        <w:rPr>
          <w:rFonts w:ascii="楷体" w:eastAsia="楷体" w:hAnsi="楷体" w:cs="楷体_GB2312"/>
          <w:bCs/>
          <w:sz w:val="32"/>
          <w:szCs w:val="32"/>
        </w:rPr>
      </w:pPr>
      <w:r w:rsidRPr="00B32EA9">
        <w:rPr>
          <w:rFonts w:ascii="楷体" w:eastAsia="楷体" w:hAnsi="楷体" w:hint="eastAsia"/>
          <w:sz w:val="32"/>
          <w:szCs w:val="32"/>
        </w:rPr>
        <w:t>1</w:t>
      </w:r>
      <w:r w:rsidR="0025722C" w:rsidRPr="00B32EA9">
        <w:rPr>
          <w:rFonts w:ascii="楷体" w:eastAsia="楷体" w:hAnsi="楷体" w:hint="eastAsia"/>
          <w:sz w:val="32"/>
          <w:szCs w:val="32"/>
        </w:rPr>
        <w:t>.</w:t>
      </w:r>
      <w:r w:rsidRPr="00B32EA9">
        <w:rPr>
          <w:rFonts w:ascii="楷体" w:eastAsia="楷体" w:hAnsi="楷体" w:hint="eastAsia"/>
          <w:sz w:val="32"/>
          <w:szCs w:val="32"/>
        </w:rPr>
        <w:t>落实</w:t>
      </w:r>
      <w:r w:rsidR="00D3022C" w:rsidRPr="00B32EA9">
        <w:rPr>
          <w:rFonts w:ascii="楷体" w:eastAsia="楷体" w:hAnsi="楷体" w:cs="楷体_GB2312" w:hint="eastAsia"/>
          <w:bCs/>
          <w:sz w:val="32"/>
          <w:szCs w:val="32"/>
        </w:rPr>
        <w:t>道路运输零担货物托运查验和登记制度</w:t>
      </w:r>
    </w:p>
    <w:p w:rsidR="00B96312" w:rsidRPr="00B32EA9" w:rsidRDefault="00B96312"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道路货物</w:t>
      </w:r>
      <w:r w:rsidR="00D3022C" w:rsidRPr="00B32EA9">
        <w:rPr>
          <w:rFonts w:ascii="仿宋_GB2312" w:eastAsia="仿宋_GB2312" w:hint="eastAsia"/>
          <w:sz w:val="32"/>
          <w:szCs w:val="32"/>
        </w:rPr>
        <w:t>零担</w:t>
      </w:r>
      <w:r w:rsidRPr="00B32EA9">
        <w:rPr>
          <w:rFonts w:ascii="仿宋_GB2312" w:eastAsia="仿宋_GB2312" w:hint="eastAsia"/>
          <w:sz w:val="32"/>
          <w:szCs w:val="32"/>
        </w:rPr>
        <w:t>运输企业要</w:t>
      </w:r>
      <w:r w:rsidR="00D3022C" w:rsidRPr="00B32EA9">
        <w:rPr>
          <w:rFonts w:ascii="仿宋_GB2312" w:eastAsia="仿宋_GB2312" w:hint="eastAsia"/>
          <w:sz w:val="32"/>
          <w:szCs w:val="32"/>
        </w:rPr>
        <w:t>增强反恐</w:t>
      </w:r>
      <w:r w:rsidR="00165BB1" w:rsidRPr="00B32EA9">
        <w:rPr>
          <w:rFonts w:ascii="仿宋_GB2312" w:eastAsia="仿宋_GB2312" w:hint="eastAsia"/>
          <w:sz w:val="32"/>
          <w:szCs w:val="32"/>
        </w:rPr>
        <w:t>防范意识</w:t>
      </w:r>
      <w:r w:rsidR="00D3022C" w:rsidRPr="00B32EA9">
        <w:rPr>
          <w:rFonts w:ascii="仿宋_GB2312" w:eastAsia="仿宋_GB2312" w:hint="eastAsia"/>
          <w:sz w:val="32"/>
          <w:szCs w:val="32"/>
        </w:rPr>
        <w:t>，</w:t>
      </w:r>
      <w:r w:rsidR="003178BF" w:rsidRPr="00B32EA9">
        <w:rPr>
          <w:rFonts w:ascii="仿宋_GB2312" w:eastAsia="仿宋_GB2312" w:hint="eastAsia"/>
          <w:sz w:val="32"/>
          <w:szCs w:val="32"/>
        </w:rPr>
        <w:t>强化制度建设，</w:t>
      </w:r>
      <w:r w:rsidR="00D3022C" w:rsidRPr="00B32EA9">
        <w:rPr>
          <w:rFonts w:ascii="仿宋_GB2312" w:eastAsia="仿宋_GB2312" w:hint="eastAsia"/>
          <w:sz w:val="32"/>
          <w:szCs w:val="32"/>
        </w:rPr>
        <w:t>严格落实托运环节实名登记和开箱验视的各项制度与规范</w:t>
      </w:r>
      <w:r w:rsidR="003178BF" w:rsidRPr="00B32EA9">
        <w:rPr>
          <w:rFonts w:ascii="仿宋_GB2312" w:eastAsia="仿宋_GB2312" w:hint="eastAsia"/>
          <w:sz w:val="32"/>
          <w:szCs w:val="32"/>
        </w:rPr>
        <w:t>，</w:t>
      </w:r>
      <w:r w:rsidR="00D3022C" w:rsidRPr="00B32EA9">
        <w:rPr>
          <w:rFonts w:ascii="仿宋_GB2312" w:eastAsia="仿宋_GB2312" w:hint="eastAsia"/>
          <w:sz w:val="32"/>
          <w:szCs w:val="32"/>
        </w:rPr>
        <w:t>明确各级负责人和部门岗位的职责，加强对从业人员的培训</w:t>
      </w:r>
      <w:r w:rsidR="003178BF" w:rsidRPr="00B32EA9">
        <w:rPr>
          <w:rFonts w:ascii="仿宋_GB2312" w:eastAsia="仿宋_GB2312" w:hint="eastAsia"/>
          <w:sz w:val="32"/>
          <w:szCs w:val="32"/>
        </w:rPr>
        <w:t>。规范托运手续，道路货物零担运输企业在托运货物受理环节对托运人进行身份查验，并将“不</w:t>
      </w:r>
      <w:r w:rsidR="00165BB1" w:rsidRPr="00B32EA9">
        <w:rPr>
          <w:rFonts w:ascii="仿宋_GB2312" w:eastAsia="仿宋_GB2312" w:hint="eastAsia"/>
          <w:sz w:val="32"/>
          <w:szCs w:val="32"/>
        </w:rPr>
        <w:t>夹带</w:t>
      </w:r>
      <w:r w:rsidR="003178BF" w:rsidRPr="00B32EA9">
        <w:rPr>
          <w:rFonts w:ascii="仿宋_GB2312" w:eastAsia="仿宋_GB2312" w:hint="eastAsia"/>
          <w:sz w:val="32"/>
          <w:szCs w:val="32"/>
        </w:rPr>
        <w:t>违禁物品</w:t>
      </w:r>
      <w:r w:rsidR="000727D2" w:rsidRPr="00B32EA9">
        <w:rPr>
          <w:rFonts w:ascii="仿宋_GB2312" w:eastAsia="仿宋_GB2312" w:hint="eastAsia"/>
          <w:sz w:val="32"/>
          <w:szCs w:val="32"/>
        </w:rPr>
        <w:t>，</w:t>
      </w:r>
      <w:proofErr w:type="gramStart"/>
      <w:r w:rsidR="000727D2" w:rsidRPr="00B32EA9">
        <w:rPr>
          <w:rFonts w:ascii="仿宋_GB2312" w:eastAsia="仿宋_GB2312" w:hint="eastAsia"/>
          <w:sz w:val="32"/>
          <w:szCs w:val="32"/>
        </w:rPr>
        <w:t>不</w:t>
      </w:r>
      <w:proofErr w:type="gramEnd"/>
      <w:r w:rsidR="003178BF" w:rsidRPr="00B32EA9">
        <w:rPr>
          <w:rFonts w:ascii="仿宋_GB2312" w:eastAsia="仿宋_GB2312" w:hint="eastAsia"/>
          <w:sz w:val="32"/>
          <w:szCs w:val="32"/>
        </w:rPr>
        <w:t>瞒报危险物品及自觉检查货物”等</w:t>
      </w:r>
      <w:r w:rsidR="00165BB1" w:rsidRPr="00B32EA9">
        <w:rPr>
          <w:rFonts w:ascii="仿宋_GB2312" w:eastAsia="仿宋_GB2312" w:hint="eastAsia"/>
          <w:sz w:val="32"/>
          <w:szCs w:val="32"/>
        </w:rPr>
        <w:t>义务</w:t>
      </w:r>
      <w:r w:rsidR="003178BF" w:rsidRPr="00B32EA9">
        <w:rPr>
          <w:rFonts w:ascii="仿宋_GB2312" w:eastAsia="仿宋_GB2312" w:hint="eastAsia"/>
          <w:sz w:val="32"/>
          <w:szCs w:val="32"/>
        </w:rPr>
        <w:t>在运输合同中加以明确。严格货物查验登记，将托运信息进行逐条登记，建立台账</w:t>
      </w:r>
      <w:r w:rsidR="00155FBB" w:rsidRPr="00B32EA9">
        <w:rPr>
          <w:rFonts w:ascii="仿宋_GB2312" w:eastAsia="仿宋_GB2312" w:hint="eastAsia"/>
          <w:sz w:val="32"/>
          <w:szCs w:val="32"/>
        </w:rPr>
        <w:t>，对检查中发现违禁物品、可疑物品或瞒报危险物品的，及时报公安机关和相关管理部门。</w:t>
      </w:r>
    </w:p>
    <w:p w:rsidR="00B96312" w:rsidRPr="00B32EA9" w:rsidRDefault="00B96312" w:rsidP="009276B9">
      <w:pPr>
        <w:spacing w:line="520" w:lineRule="exact"/>
        <w:ind w:firstLineChars="200" w:firstLine="640"/>
        <w:rPr>
          <w:rFonts w:ascii="楷体" w:eastAsia="楷体" w:hAnsi="楷体" w:cs="楷体_GB2312"/>
          <w:bCs/>
          <w:sz w:val="32"/>
          <w:szCs w:val="32"/>
        </w:rPr>
      </w:pPr>
      <w:r w:rsidRPr="00B32EA9">
        <w:rPr>
          <w:rFonts w:ascii="楷体" w:eastAsia="楷体" w:hAnsi="楷体" w:hint="eastAsia"/>
          <w:sz w:val="32"/>
          <w:szCs w:val="32"/>
        </w:rPr>
        <w:t>2</w:t>
      </w:r>
      <w:r w:rsidR="0025722C" w:rsidRPr="00B32EA9">
        <w:rPr>
          <w:rFonts w:ascii="楷体" w:eastAsia="楷体" w:hAnsi="楷体" w:hint="eastAsia"/>
          <w:sz w:val="32"/>
          <w:szCs w:val="32"/>
        </w:rPr>
        <w:t>.</w:t>
      </w:r>
      <w:r w:rsidRPr="00B32EA9">
        <w:rPr>
          <w:rFonts w:ascii="楷体" w:eastAsia="楷体" w:hAnsi="楷体" w:cs="楷体_GB2312" w:hint="eastAsia"/>
          <w:bCs/>
          <w:sz w:val="32"/>
          <w:szCs w:val="32"/>
        </w:rPr>
        <w:t>加强对货运</w:t>
      </w:r>
      <w:r w:rsidR="003A3AA0" w:rsidRPr="00B32EA9">
        <w:rPr>
          <w:rFonts w:ascii="楷体" w:eastAsia="楷体" w:hAnsi="楷体" w:cs="楷体_GB2312" w:hint="eastAsia"/>
          <w:bCs/>
          <w:sz w:val="32"/>
          <w:szCs w:val="32"/>
        </w:rPr>
        <w:t>站（场）</w:t>
      </w:r>
      <w:r w:rsidRPr="00B32EA9">
        <w:rPr>
          <w:rFonts w:ascii="楷体" w:eastAsia="楷体" w:hAnsi="楷体" w:cs="楷体_GB2312" w:hint="eastAsia"/>
          <w:bCs/>
          <w:sz w:val="32"/>
          <w:szCs w:val="32"/>
        </w:rPr>
        <w:t>安全管理</w:t>
      </w:r>
    </w:p>
    <w:p w:rsidR="00F51575" w:rsidRPr="00B32EA9" w:rsidRDefault="00B96312"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lastRenderedPageBreak/>
        <w:t>加强</w:t>
      </w:r>
      <w:r w:rsidR="00E83F62" w:rsidRPr="00B32EA9">
        <w:rPr>
          <w:rFonts w:ascii="仿宋_GB2312" w:eastAsia="仿宋_GB2312" w:hint="eastAsia"/>
          <w:sz w:val="32"/>
          <w:szCs w:val="32"/>
        </w:rPr>
        <w:t>货运站（场）的</w:t>
      </w:r>
      <w:r w:rsidRPr="00B32EA9">
        <w:rPr>
          <w:rFonts w:ascii="仿宋_GB2312" w:eastAsia="仿宋_GB2312" w:hint="eastAsia"/>
          <w:sz w:val="32"/>
          <w:szCs w:val="32"/>
        </w:rPr>
        <w:t>安全管理，完善安全生产条件，健全和落实安全生产责任制。加强对出站车辆安全检查，防止超载车辆或未经检查车辆出站。</w:t>
      </w:r>
      <w:r w:rsidR="00155FBB" w:rsidRPr="00B32EA9">
        <w:rPr>
          <w:rFonts w:ascii="仿宋_GB2312" w:eastAsia="仿宋_GB2312" w:hint="eastAsia"/>
          <w:sz w:val="32"/>
          <w:szCs w:val="32"/>
        </w:rPr>
        <w:t>督促园区内道路零担货物运输企业严格执行</w:t>
      </w:r>
      <w:r w:rsidR="00165BB1" w:rsidRPr="00B32EA9">
        <w:rPr>
          <w:rFonts w:ascii="仿宋_GB2312" w:eastAsia="仿宋_GB2312" w:hint="eastAsia"/>
          <w:sz w:val="32"/>
          <w:szCs w:val="32"/>
        </w:rPr>
        <w:t>托运人和</w:t>
      </w:r>
      <w:r w:rsidR="00155FBB" w:rsidRPr="00B32EA9">
        <w:rPr>
          <w:rFonts w:ascii="仿宋_GB2312" w:eastAsia="仿宋_GB2312" w:hint="eastAsia"/>
          <w:sz w:val="32"/>
          <w:szCs w:val="32"/>
        </w:rPr>
        <w:t>托运货物的查验和登记制度，定期开</w:t>
      </w:r>
      <w:r w:rsidR="008A45EF" w:rsidRPr="00B32EA9">
        <w:rPr>
          <w:rFonts w:ascii="仿宋_GB2312" w:eastAsia="仿宋_GB2312" w:hint="eastAsia"/>
          <w:sz w:val="32"/>
          <w:szCs w:val="32"/>
        </w:rPr>
        <w:t>展</w:t>
      </w:r>
      <w:r w:rsidR="00155FBB" w:rsidRPr="00B32EA9">
        <w:rPr>
          <w:rFonts w:ascii="仿宋_GB2312" w:eastAsia="仿宋_GB2312" w:hint="eastAsia"/>
          <w:sz w:val="32"/>
          <w:szCs w:val="32"/>
        </w:rPr>
        <w:t>检查，发现问题及时督促整改。按照规定的业务操作规程进行货物的搬运装卸，</w:t>
      </w:r>
      <w:r w:rsidRPr="00B32EA9">
        <w:rPr>
          <w:rFonts w:ascii="仿宋_GB2312" w:eastAsia="仿宋_GB2312" w:hint="eastAsia"/>
          <w:sz w:val="32"/>
          <w:szCs w:val="32"/>
        </w:rPr>
        <w:t>不得超限超载配货</w:t>
      </w:r>
      <w:r w:rsidR="00165BB1" w:rsidRPr="00B32EA9">
        <w:rPr>
          <w:rFonts w:ascii="仿宋_GB2312" w:eastAsia="仿宋_GB2312" w:hint="eastAsia"/>
          <w:sz w:val="32"/>
          <w:szCs w:val="32"/>
        </w:rPr>
        <w:t>，不得</w:t>
      </w:r>
      <w:r w:rsidRPr="00B32EA9">
        <w:rPr>
          <w:rFonts w:ascii="仿宋_GB2312" w:eastAsia="仿宋_GB2312" w:hint="eastAsia"/>
          <w:sz w:val="32"/>
          <w:szCs w:val="32"/>
        </w:rPr>
        <w:t>为无道路运输资质或者资质不全的</w:t>
      </w:r>
      <w:r w:rsidR="00E83F62" w:rsidRPr="00B32EA9">
        <w:rPr>
          <w:rFonts w:ascii="仿宋_GB2312" w:eastAsia="仿宋_GB2312" w:hint="eastAsia"/>
          <w:sz w:val="32"/>
          <w:szCs w:val="32"/>
        </w:rPr>
        <w:t>车辆</w:t>
      </w:r>
      <w:r w:rsidRPr="00B32EA9">
        <w:rPr>
          <w:rFonts w:ascii="仿宋_GB2312" w:eastAsia="仿宋_GB2312" w:hint="eastAsia"/>
          <w:sz w:val="32"/>
          <w:szCs w:val="32"/>
        </w:rPr>
        <w:t>提供服务，不违反国家有关规定为运输车辆装卸禁运、限运的物品。</w:t>
      </w:r>
      <w:r w:rsidR="00155FBB" w:rsidRPr="00B32EA9">
        <w:rPr>
          <w:rFonts w:ascii="仿宋_GB2312" w:eastAsia="仿宋_GB2312" w:hint="eastAsia"/>
          <w:sz w:val="32"/>
          <w:szCs w:val="32"/>
        </w:rPr>
        <w:t>加强消防安全意识，</w:t>
      </w:r>
      <w:r w:rsidR="00E83F62" w:rsidRPr="00B32EA9">
        <w:rPr>
          <w:rFonts w:ascii="仿宋_GB2312" w:eastAsia="仿宋_GB2312" w:hint="eastAsia"/>
          <w:sz w:val="32"/>
          <w:szCs w:val="32"/>
        </w:rPr>
        <w:t>并</w:t>
      </w:r>
      <w:r w:rsidRPr="00B32EA9">
        <w:rPr>
          <w:rFonts w:ascii="仿宋_GB2312" w:eastAsia="仿宋_GB2312" w:hint="eastAsia"/>
          <w:sz w:val="32"/>
          <w:szCs w:val="32"/>
        </w:rPr>
        <w:t>建立有关突发公共事件的应急预案，能够及时有效应对突发事件发生。</w:t>
      </w:r>
    </w:p>
    <w:p w:rsidR="00F5323D" w:rsidRPr="00B32EA9" w:rsidRDefault="00F5323D" w:rsidP="009276B9">
      <w:pPr>
        <w:spacing w:line="520" w:lineRule="exact"/>
        <w:ind w:firstLineChars="200" w:firstLine="640"/>
        <w:rPr>
          <w:rFonts w:ascii="楷体" w:eastAsia="楷体" w:hAnsi="楷体"/>
          <w:sz w:val="32"/>
          <w:szCs w:val="32"/>
        </w:rPr>
      </w:pPr>
      <w:r w:rsidRPr="00B32EA9">
        <w:rPr>
          <w:rFonts w:ascii="楷体" w:eastAsia="楷体" w:hAnsi="楷体" w:hint="eastAsia"/>
          <w:sz w:val="32"/>
          <w:szCs w:val="32"/>
        </w:rPr>
        <w:t>3.规范企业安全经营</w:t>
      </w:r>
    </w:p>
    <w:p w:rsidR="00F5323D" w:rsidRPr="00B32EA9" w:rsidRDefault="00F5323D" w:rsidP="00F5323D">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有转包业务的企业，要将业务转包给有道路运输资质的单位，确保承包业务的车辆和从业人员具有相应资质，同时要与承包方签订专门的安全生产管理协议或者在承包合同中明确各自的安全生产管理职责</w:t>
      </w:r>
      <w:r w:rsidR="00C30C53" w:rsidRPr="00B32EA9">
        <w:rPr>
          <w:rFonts w:ascii="仿宋_GB2312" w:eastAsia="仿宋_GB2312" w:hint="eastAsia"/>
          <w:sz w:val="32"/>
          <w:szCs w:val="32"/>
        </w:rPr>
        <w:t>。</w:t>
      </w:r>
    </w:p>
    <w:p w:rsidR="00B96312" w:rsidRPr="00B32EA9" w:rsidRDefault="00707E48"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五、</w:t>
      </w:r>
      <w:r w:rsidR="00B96312" w:rsidRPr="00B32EA9">
        <w:rPr>
          <w:rFonts w:ascii="黑体" w:eastAsia="黑体" w:hAnsi="黑体" w:hint="eastAsia"/>
          <w:sz w:val="32"/>
          <w:szCs w:val="32"/>
        </w:rPr>
        <w:t>加强道路货物运输车辆安全管理</w:t>
      </w:r>
    </w:p>
    <w:p w:rsidR="00B96312" w:rsidRPr="00B32EA9" w:rsidRDefault="00B96312" w:rsidP="009276B9">
      <w:pPr>
        <w:spacing w:line="520" w:lineRule="exact"/>
        <w:ind w:firstLineChars="200" w:firstLine="640"/>
        <w:rPr>
          <w:rFonts w:ascii="黑体" w:eastAsia="黑体" w:hAnsi="黑体"/>
          <w:b/>
          <w:sz w:val="32"/>
          <w:szCs w:val="32"/>
        </w:rPr>
      </w:pPr>
      <w:r w:rsidRPr="00B32EA9">
        <w:rPr>
          <w:rFonts w:ascii="仿宋_GB2312" w:eastAsia="仿宋_GB2312" w:hint="eastAsia"/>
          <w:sz w:val="32"/>
          <w:szCs w:val="32"/>
        </w:rPr>
        <w:t>1</w:t>
      </w:r>
      <w:r w:rsidR="006C5199" w:rsidRPr="00B32EA9">
        <w:rPr>
          <w:rFonts w:ascii="仿宋_GB2312" w:eastAsia="仿宋_GB2312" w:hint="eastAsia"/>
          <w:sz w:val="32"/>
          <w:szCs w:val="32"/>
        </w:rPr>
        <w:t>.</w:t>
      </w:r>
      <w:r w:rsidRPr="00B32EA9">
        <w:rPr>
          <w:rFonts w:ascii="仿宋_GB2312" w:eastAsia="仿宋_GB2312" w:hint="eastAsia"/>
          <w:sz w:val="32"/>
          <w:szCs w:val="32"/>
        </w:rPr>
        <w:t>道路货物运输车辆安全和技术性能符合国家标准，按照国家相关规定，定期对车辆进行综合性能检测，确保车辆技术状况良好。</w:t>
      </w:r>
    </w:p>
    <w:p w:rsidR="00B96312" w:rsidRPr="00B32EA9" w:rsidRDefault="00B96312"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2.道路货物运输车辆符合货运车辆核定载质量，不超载运输；载物的长、宽、高不违反装载要求；采取有效措施，防止货物脱落、扬撒等情况发生。</w:t>
      </w:r>
    </w:p>
    <w:p w:rsidR="00B96312" w:rsidRPr="00B32EA9" w:rsidRDefault="00B96312"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3.道路货物运输车辆外廓尺寸、</w:t>
      </w:r>
      <w:proofErr w:type="gramStart"/>
      <w:r w:rsidRPr="00B32EA9">
        <w:rPr>
          <w:rFonts w:ascii="仿宋_GB2312" w:eastAsia="仿宋_GB2312" w:hint="eastAsia"/>
          <w:sz w:val="32"/>
          <w:szCs w:val="32"/>
        </w:rPr>
        <w:t>轴荷和载质量</w:t>
      </w:r>
      <w:proofErr w:type="gramEnd"/>
      <w:r w:rsidRPr="00B32EA9">
        <w:rPr>
          <w:rFonts w:ascii="仿宋_GB2312" w:eastAsia="仿宋_GB2312" w:hint="eastAsia"/>
          <w:sz w:val="32"/>
          <w:szCs w:val="32"/>
        </w:rPr>
        <w:t>应符合国家标准《道路车辆外廓尺寸、轴荷及质量限值》（GB1589</w:t>
      </w:r>
      <w:r w:rsidR="00165BB1" w:rsidRPr="00B32EA9">
        <w:rPr>
          <w:rFonts w:ascii="仿宋_GB2312" w:eastAsia="仿宋_GB2312" w:hint="eastAsia"/>
          <w:sz w:val="32"/>
          <w:szCs w:val="32"/>
        </w:rPr>
        <w:t>-2016</w:t>
      </w:r>
      <w:r w:rsidRPr="00B32EA9">
        <w:rPr>
          <w:rFonts w:ascii="仿宋_GB2312" w:eastAsia="仿宋_GB2312" w:hint="eastAsia"/>
          <w:sz w:val="32"/>
          <w:szCs w:val="32"/>
        </w:rPr>
        <w:t>）的要求。</w:t>
      </w:r>
      <w:r w:rsidR="00E83F62" w:rsidRPr="00B32EA9">
        <w:rPr>
          <w:rFonts w:ascii="仿宋_GB2312" w:eastAsia="仿宋_GB2312" w:hint="eastAsia"/>
          <w:sz w:val="32"/>
          <w:szCs w:val="32"/>
        </w:rPr>
        <w:t>杜绝</w:t>
      </w:r>
      <w:r w:rsidRPr="00B32EA9">
        <w:rPr>
          <w:rFonts w:ascii="仿宋_GB2312" w:eastAsia="仿宋_GB2312" w:hint="eastAsia"/>
          <w:sz w:val="32"/>
          <w:szCs w:val="32"/>
        </w:rPr>
        <w:t>使用报废的、擅自改装的、拼装的、检测不合格的和其他不符合国家规定的车辆从事道路货物运输经营。</w:t>
      </w:r>
    </w:p>
    <w:p w:rsidR="00654B8E" w:rsidRPr="00B32EA9" w:rsidRDefault="00B96312" w:rsidP="009276B9">
      <w:pPr>
        <w:spacing w:line="520" w:lineRule="exact"/>
        <w:ind w:firstLineChars="150" w:firstLine="480"/>
        <w:rPr>
          <w:rFonts w:ascii="仿宋_GB2312" w:eastAsia="仿宋_GB2312"/>
          <w:sz w:val="32"/>
          <w:szCs w:val="32"/>
        </w:rPr>
      </w:pPr>
      <w:r w:rsidRPr="00B32EA9">
        <w:rPr>
          <w:rFonts w:ascii="仿宋_GB2312" w:eastAsia="仿宋_GB2312" w:hint="eastAsia"/>
          <w:sz w:val="32"/>
          <w:szCs w:val="32"/>
        </w:rPr>
        <w:lastRenderedPageBreak/>
        <w:t>4.</w:t>
      </w:r>
      <w:r w:rsidR="00654B8E" w:rsidRPr="00B32EA9">
        <w:rPr>
          <w:rFonts w:ascii="仿宋_GB2312" w:eastAsia="仿宋_GB2312" w:hint="eastAsia"/>
          <w:sz w:val="32"/>
          <w:szCs w:val="32"/>
        </w:rPr>
        <w:t>按照《</w:t>
      </w:r>
      <w:r w:rsidR="00654B8E" w:rsidRPr="00B32EA9">
        <w:rPr>
          <w:rFonts w:ascii="仿宋_GB2312" w:eastAsia="仿宋_GB2312"/>
          <w:sz w:val="32"/>
          <w:szCs w:val="32"/>
        </w:rPr>
        <w:t>道路运输车辆动态监督管理办法</w:t>
      </w:r>
      <w:r w:rsidR="00654B8E" w:rsidRPr="00B32EA9">
        <w:rPr>
          <w:rFonts w:ascii="仿宋_GB2312" w:eastAsia="仿宋_GB2312" w:hint="eastAsia"/>
          <w:sz w:val="32"/>
          <w:szCs w:val="32"/>
        </w:rPr>
        <w:t>》的要求，为总质量12吨以上的载货汽车及牵引车配备符合标准的卫星定位装置，并接入</w:t>
      </w:r>
      <w:r w:rsidR="00654B8E" w:rsidRPr="00B32EA9">
        <w:rPr>
          <w:rFonts w:ascii="仿宋_GB2312" w:eastAsia="仿宋_GB2312"/>
          <w:sz w:val="32"/>
          <w:szCs w:val="32"/>
        </w:rPr>
        <w:t>符合要求的监控平台</w:t>
      </w:r>
      <w:r w:rsidR="00654B8E" w:rsidRPr="00B32EA9">
        <w:rPr>
          <w:rFonts w:ascii="仿宋_GB2312" w:eastAsia="仿宋_GB2312" w:hint="eastAsia"/>
          <w:sz w:val="32"/>
          <w:szCs w:val="32"/>
        </w:rPr>
        <w:t>，有监控管理制度，实时对道路货物运输车辆进行监控。</w:t>
      </w:r>
    </w:p>
    <w:p w:rsidR="008D67EF" w:rsidRPr="00B32EA9" w:rsidRDefault="00654B8E" w:rsidP="009276B9">
      <w:pPr>
        <w:spacing w:line="520" w:lineRule="exact"/>
        <w:ind w:firstLineChars="150" w:firstLine="480"/>
        <w:rPr>
          <w:rFonts w:ascii="仿宋_GB2312" w:eastAsia="仿宋_GB2312"/>
          <w:b/>
          <w:bCs/>
          <w:sz w:val="32"/>
          <w:szCs w:val="32"/>
        </w:rPr>
      </w:pPr>
      <w:r w:rsidRPr="00B32EA9">
        <w:rPr>
          <w:rFonts w:ascii="仿宋_GB2312" w:eastAsia="仿宋_GB2312" w:hint="eastAsia"/>
          <w:sz w:val="32"/>
          <w:szCs w:val="32"/>
        </w:rPr>
        <w:t>5.</w:t>
      </w:r>
      <w:r w:rsidR="00E83F62" w:rsidRPr="00B32EA9">
        <w:rPr>
          <w:rFonts w:ascii="仿宋_GB2312" w:eastAsia="仿宋_GB2312" w:hint="eastAsia"/>
          <w:sz w:val="32"/>
          <w:szCs w:val="32"/>
        </w:rPr>
        <w:t>不</w:t>
      </w:r>
      <w:r w:rsidR="00B96312" w:rsidRPr="00B32EA9">
        <w:rPr>
          <w:rFonts w:ascii="仿宋_GB2312" w:eastAsia="仿宋_GB2312" w:hint="eastAsia"/>
          <w:sz w:val="32"/>
          <w:szCs w:val="32"/>
        </w:rPr>
        <w:t>使用运输普通货物的车辆运输、夹带危险货物。</w:t>
      </w:r>
    </w:p>
    <w:p w:rsidR="00707E48" w:rsidRPr="00B32EA9" w:rsidRDefault="00444E55"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六、</w:t>
      </w:r>
      <w:r w:rsidR="00707E48" w:rsidRPr="00B32EA9">
        <w:rPr>
          <w:rFonts w:ascii="黑体" w:eastAsia="黑体" w:hAnsi="黑体" w:hint="eastAsia"/>
          <w:sz w:val="32"/>
          <w:szCs w:val="32"/>
        </w:rPr>
        <w:t>加强从业人员安全管理</w:t>
      </w:r>
    </w:p>
    <w:p w:rsidR="00707E48" w:rsidRPr="00B32EA9" w:rsidRDefault="000425EC" w:rsidP="009276B9">
      <w:pPr>
        <w:spacing w:line="520" w:lineRule="exact"/>
        <w:ind w:firstLineChars="200" w:firstLine="643"/>
        <w:rPr>
          <w:rFonts w:ascii="仿宋_GB2312" w:eastAsia="仿宋_GB2312"/>
          <w:sz w:val="32"/>
          <w:szCs w:val="32"/>
        </w:rPr>
      </w:pPr>
      <w:r w:rsidRPr="00B32EA9">
        <w:rPr>
          <w:rFonts w:ascii="仿宋_GB2312" w:eastAsia="仿宋_GB2312" w:hint="eastAsia"/>
          <w:b/>
          <w:sz w:val="32"/>
          <w:szCs w:val="32"/>
        </w:rPr>
        <w:t>1</w:t>
      </w:r>
      <w:r w:rsidR="0025722C" w:rsidRPr="00B32EA9">
        <w:rPr>
          <w:rFonts w:ascii="仿宋_GB2312" w:eastAsia="仿宋_GB2312" w:hint="eastAsia"/>
          <w:b/>
          <w:sz w:val="32"/>
          <w:szCs w:val="32"/>
        </w:rPr>
        <w:t>.</w:t>
      </w:r>
      <w:r w:rsidR="00AB0DCA" w:rsidRPr="00B32EA9">
        <w:rPr>
          <w:rFonts w:ascii="仿宋_GB2312" w:eastAsia="仿宋_GB2312" w:hint="eastAsia"/>
          <w:sz w:val="32"/>
          <w:szCs w:val="32"/>
        </w:rPr>
        <w:t>道路</w:t>
      </w:r>
      <w:r w:rsidR="00707E48" w:rsidRPr="00B32EA9">
        <w:rPr>
          <w:rFonts w:ascii="仿宋_GB2312" w:eastAsia="仿宋_GB2312" w:hint="eastAsia"/>
          <w:sz w:val="32"/>
          <w:szCs w:val="32"/>
        </w:rPr>
        <w:t>货物运输驾驶员</w:t>
      </w:r>
      <w:r w:rsidRPr="00B32EA9">
        <w:rPr>
          <w:rFonts w:ascii="仿宋_GB2312" w:eastAsia="仿宋_GB2312" w:hint="eastAsia"/>
          <w:sz w:val="32"/>
          <w:szCs w:val="32"/>
        </w:rPr>
        <w:t>持有道路运输从业资格证件，并</w:t>
      </w:r>
      <w:r w:rsidR="00052E29" w:rsidRPr="00B32EA9">
        <w:rPr>
          <w:rFonts w:ascii="仿宋_GB2312" w:eastAsia="仿宋_GB2312" w:hint="eastAsia"/>
          <w:sz w:val="32"/>
          <w:szCs w:val="32"/>
        </w:rPr>
        <w:t>坚持</w:t>
      </w:r>
      <w:r w:rsidRPr="00B32EA9">
        <w:rPr>
          <w:rFonts w:ascii="仿宋_GB2312" w:eastAsia="仿宋_GB2312" w:hint="eastAsia"/>
          <w:sz w:val="32"/>
          <w:szCs w:val="32"/>
        </w:rPr>
        <w:t>岗前专业培训，</w:t>
      </w:r>
      <w:r w:rsidR="00052E29" w:rsidRPr="00B32EA9">
        <w:rPr>
          <w:rFonts w:ascii="仿宋_GB2312" w:eastAsia="仿宋_GB2312" w:hint="eastAsia"/>
          <w:sz w:val="32"/>
          <w:szCs w:val="32"/>
        </w:rPr>
        <w:t>经</w:t>
      </w:r>
      <w:r w:rsidRPr="00B32EA9">
        <w:rPr>
          <w:rFonts w:ascii="仿宋_GB2312" w:eastAsia="仿宋_GB2312" w:hint="eastAsia"/>
          <w:sz w:val="32"/>
          <w:szCs w:val="32"/>
        </w:rPr>
        <w:t>考试合格后上岗</w:t>
      </w:r>
      <w:r w:rsidR="00A81A31" w:rsidRPr="00B32EA9">
        <w:rPr>
          <w:rFonts w:ascii="仿宋_GB2312" w:eastAsia="仿宋_GB2312" w:hint="eastAsia"/>
          <w:sz w:val="32"/>
          <w:szCs w:val="32"/>
        </w:rPr>
        <w:t>。</w:t>
      </w:r>
    </w:p>
    <w:p w:rsidR="00707E48" w:rsidRPr="00B32EA9" w:rsidRDefault="000425EC"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2</w:t>
      </w:r>
      <w:r w:rsidR="0025722C" w:rsidRPr="00B32EA9">
        <w:rPr>
          <w:rFonts w:ascii="仿宋_GB2312" w:eastAsia="仿宋_GB2312" w:hint="eastAsia"/>
          <w:sz w:val="32"/>
          <w:szCs w:val="32"/>
        </w:rPr>
        <w:t>.</w:t>
      </w:r>
      <w:r w:rsidRPr="00B32EA9">
        <w:rPr>
          <w:rFonts w:ascii="仿宋_GB2312" w:eastAsia="仿宋_GB2312" w:hint="eastAsia"/>
          <w:sz w:val="32"/>
          <w:szCs w:val="32"/>
        </w:rPr>
        <w:t>定期对从业人员进行</w:t>
      </w:r>
      <w:r w:rsidR="009A6943" w:rsidRPr="00B32EA9">
        <w:rPr>
          <w:rFonts w:ascii="仿宋_GB2312" w:eastAsia="仿宋_GB2312" w:hint="eastAsia"/>
          <w:sz w:val="32"/>
          <w:szCs w:val="32"/>
        </w:rPr>
        <w:t>安全、职业道德和业务知识、操作规程</w:t>
      </w:r>
      <w:r w:rsidRPr="00B32EA9">
        <w:rPr>
          <w:rFonts w:ascii="仿宋_GB2312" w:eastAsia="仿宋_GB2312" w:hint="eastAsia"/>
          <w:sz w:val="32"/>
          <w:szCs w:val="32"/>
        </w:rPr>
        <w:t>培训，落实从业人员安全学习</w:t>
      </w:r>
      <w:r w:rsidR="00052E29" w:rsidRPr="00B32EA9">
        <w:rPr>
          <w:rFonts w:ascii="仿宋_GB2312" w:eastAsia="仿宋_GB2312" w:hint="eastAsia"/>
          <w:sz w:val="32"/>
          <w:szCs w:val="32"/>
        </w:rPr>
        <w:t>教育培训</w:t>
      </w:r>
      <w:r w:rsidRPr="00B32EA9">
        <w:rPr>
          <w:rFonts w:ascii="仿宋_GB2312" w:eastAsia="仿宋_GB2312" w:hint="eastAsia"/>
          <w:sz w:val="32"/>
          <w:szCs w:val="32"/>
        </w:rPr>
        <w:t>制度</w:t>
      </w:r>
      <w:r w:rsidR="00A81A31" w:rsidRPr="00B32EA9">
        <w:rPr>
          <w:rFonts w:ascii="仿宋_GB2312" w:eastAsia="仿宋_GB2312" w:hint="eastAsia"/>
          <w:sz w:val="32"/>
          <w:szCs w:val="32"/>
        </w:rPr>
        <w:t>。</w:t>
      </w:r>
    </w:p>
    <w:p w:rsidR="00052E29" w:rsidRPr="00B32EA9" w:rsidRDefault="00444E55" w:rsidP="009276B9">
      <w:pPr>
        <w:spacing w:line="520" w:lineRule="exact"/>
        <w:ind w:firstLineChars="200" w:firstLine="640"/>
        <w:rPr>
          <w:rFonts w:ascii="黑体" w:eastAsia="黑体" w:hAnsi="黑体"/>
          <w:sz w:val="32"/>
          <w:szCs w:val="32"/>
        </w:rPr>
      </w:pPr>
      <w:r w:rsidRPr="00B32EA9">
        <w:rPr>
          <w:rFonts w:ascii="黑体" w:eastAsia="黑体" w:hAnsi="黑体" w:hint="eastAsia"/>
          <w:sz w:val="32"/>
          <w:szCs w:val="32"/>
        </w:rPr>
        <w:t>七</w:t>
      </w:r>
      <w:r w:rsidR="00052E29" w:rsidRPr="00B32EA9">
        <w:rPr>
          <w:rFonts w:ascii="黑体" w:eastAsia="黑体" w:hAnsi="黑体" w:hint="eastAsia"/>
          <w:sz w:val="32"/>
          <w:szCs w:val="32"/>
        </w:rPr>
        <w:t>、建立事故责任追究制度</w:t>
      </w:r>
    </w:p>
    <w:p w:rsidR="00052E29" w:rsidRPr="00B32EA9" w:rsidRDefault="00052E29"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1</w:t>
      </w:r>
      <w:r w:rsidR="0025722C" w:rsidRPr="00B32EA9">
        <w:rPr>
          <w:rFonts w:ascii="仿宋_GB2312" w:eastAsia="仿宋_GB2312" w:hint="eastAsia"/>
          <w:sz w:val="32"/>
          <w:szCs w:val="32"/>
        </w:rPr>
        <w:t>.</w:t>
      </w:r>
      <w:r w:rsidRPr="00B32EA9">
        <w:rPr>
          <w:rFonts w:ascii="仿宋_GB2312" w:eastAsia="仿宋_GB2312" w:hint="eastAsia"/>
          <w:sz w:val="32"/>
          <w:szCs w:val="32"/>
        </w:rPr>
        <w:t>对</w:t>
      </w:r>
      <w:r w:rsidR="00ED2822" w:rsidRPr="00B32EA9">
        <w:rPr>
          <w:rFonts w:ascii="仿宋_GB2312" w:eastAsia="仿宋_GB2312" w:hint="eastAsia"/>
          <w:sz w:val="32"/>
          <w:szCs w:val="32"/>
        </w:rPr>
        <w:t>已</w:t>
      </w:r>
      <w:r w:rsidR="00036575" w:rsidRPr="00B32EA9">
        <w:rPr>
          <w:rFonts w:ascii="仿宋_GB2312" w:eastAsia="仿宋_GB2312" w:hint="eastAsia"/>
          <w:sz w:val="32"/>
          <w:szCs w:val="32"/>
        </w:rPr>
        <w:t>发生的事故按照“四不放过”的原则，</w:t>
      </w:r>
      <w:r w:rsidRPr="00B32EA9">
        <w:rPr>
          <w:rFonts w:ascii="仿宋_GB2312" w:eastAsia="仿宋_GB2312" w:hint="eastAsia"/>
          <w:sz w:val="32"/>
          <w:szCs w:val="32"/>
        </w:rPr>
        <w:t>认真</w:t>
      </w:r>
      <w:r w:rsidR="00036575" w:rsidRPr="00B32EA9">
        <w:rPr>
          <w:rFonts w:ascii="仿宋_GB2312" w:eastAsia="仿宋_GB2312" w:hint="eastAsia"/>
          <w:sz w:val="32"/>
          <w:szCs w:val="32"/>
        </w:rPr>
        <w:t>查找事故原因、</w:t>
      </w:r>
      <w:r w:rsidRPr="00B32EA9">
        <w:rPr>
          <w:rFonts w:ascii="仿宋_GB2312" w:eastAsia="仿宋_GB2312" w:hint="eastAsia"/>
          <w:sz w:val="32"/>
          <w:szCs w:val="32"/>
        </w:rPr>
        <w:t>吸取事故教训</w:t>
      </w:r>
      <w:r w:rsidR="00036575" w:rsidRPr="00B32EA9">
        <w:rPr>
          <w:rFonts w:ascii="仿宋_GB2312" w:eastAsia="仿宋_GB2312" w:hint="eastAsia"/>
          <w:sz w:val="32"/>
          <w:szCs w:val="32"/>
        </w:rPr>
        <w:t>、制定整改措施</w:t>
      </w:r>
      <w:r w:rsidRPr="00B32EA9">
        <w:rPr>
          <w:rFonts w:ascii="仿宋_GB2312" w:eastAsia="仿宋_GB2312" w:hint="eastAsia"/>
          <w:sz w:val="32"/>
          <w:szCs w:val="32"/>
        </w:rPr>
        <w:t>，</w:t>
      </w:r>
      <w:r w:rsidR="00A81A31" w:rsidRPr="00B32EA9">
        <w:rPr>
          <w:rFonts w:ascii="仿宋_GB2312" w:eastAsia="仿宋_GB2312" w:hint="eastAsia"/>
          <w:sz w:val="32"/>
          <w:szCs w:val="32"/>
        </w:rPr>
        <w:t>并依据相关规定追究有关人员责任。</w:t>
      </w:r>
    </w:p>
    <w:p w:rsidR="00036575" w:rsidRPr="00B32EA9" w:rsidRDefault="00036575"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2</w:t>
      </w:r>
      <w:r w:rsidR="0025722C" w:rsidRPr="00B32EA9">
        <w:rPr>
          <w:rFonts w:ascii="仿宋_GB2312" w:eastAsia="仿宋_GB2312" w:hint="eastAsia"/>
          <w:sz w:val="32"/>
          <w:szCs w:val="32"/>
        </w:rPr>
        <w:t>.</w:t>
      </w:r>
      <w:r w:rsidRPr="00B32EA9">
        <w:rPr>
          <w:rFonts w:ascii="仿宋_GB2312" w:eastAsia="仿宋_GB2312" w:hint="eastAsia"/>
          <w:sz w:val="32"/>
          <w:szCs w:val="32"/>
        </w:rPr>
        <w:t>坚持责任事故倒查制度</w:t>
      </w:r>
      <w:r w:rsidR="00ED2822" w:rsidRPr="00B32EA9">
        <w:rPr>
          <w:rFonts w:ascii="仿宋_GB2312" w:eastAsia="仿宋_GB2312" w:hint="eastAsia"/>
          <w:sz w:val="32"/>
          <w:szCs w:val="32"/>
        </w:rPr>
        <w:t>。</w:t>
      </w:r>
      <w:r w:rsidRPr="00B32EA9">
        <w:rPr>
          <w:rFonts w:ascii="仿宋_GB2312" w:eastAsia="仿宋_GB2312" w:hint="eastAsia"/>
          <w:sz w:val="32"/>
          <w:szCs w:val="32"/>
        </w:rPr>
        <w:t>发生</w:t>
      </w:r>
      <w:r w:rsidR="00121440" w:rsidRPr="00B32EA9">
        <w:rPr>
          <w:rFonts w:ascii="仿宋_GB2312" w:eastAsia="仿宋_GB2312" w:hint="eastAsia"/>
          <w:sz w:val="32"/>
          <w:szCs w:val="32"/>
        </w:rPr>
        <w:t>责任</w:t>
      </w:r>
      <w:r w:rsidR="00A81A31" w:rsidRPr="00B32EA9">
        <w:rPr>
          <w:rFonts w:ascii="仿宋_GB2312" w:eastAsia="仿宋_GB2312" w:hint="eastAsia"/>
          <w:sz w:val="32"/>
          <w:szCs w:val="32"/>
        </w:rPr>
        <w:t>事故，不仅</w:t>
      </w:r>
      <w:r w:rsidR="00AC5CCD" w:rsidRPr="00B32EA9">
        <w:rPr>
          <w:rFonts w:ascii="仿宋_GB2312" w:eastAsia="仿宋_GB2312" w:hint="eastAsia"/>
          <w:sz w:val="32"/>
          <w:szCs w:val="32"/>
        </w:rPr>
        <w:t>倒查</w:t>
      </w:r>
      <w:r w:rsidR="00A81A31" w:rsidRPr="00B32EA9">
        <w:rPr>
          <w:rFonts w:ascii="仿宋_GB2312" w:eastAsia="仿宋_GB2312" w:hint="eastAsia"/>
          <w:sz w:val="32"/>
          <w:szCs w:val="32"/>
        </w:rPr>
        <w:t>相关人员责任，同时认真查找问题和</w:t>
      </w:r>
      <w:r w:rsidRPr="00B32EA9">
        <w:rPr>
          <w:rFonts w:ascii="仿宋_GB2312" w:eastAsia="仿宋_GB2312" w:hint="eastAsia"/>
          <w:sz w:val="32"/>
          <w:szCs w:val="32"/>
        </w:rPr>
        <w:t>原因，追究相关领导责任。</w:t>
      </w:r>
    </w:p>
    <w:p w:rsidR="009A6943" w:rsidRPr="00B32EA9" w:rsidRDefault="00ED2822"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3</w:t>
      </w:r>
      <w:r w:rsidR="0025722C" w:rsidRPr="00B32EA9">
        <w:rPr>
          <w:rFonts w:ascii="仿宋_GB2312" w:eastAsia="仿宋_GB2312" w:hint="eastAsia"/>
          <w:sz w:val="32"/>
          <w:szCs w:val="32"/>
        </w:rPr>
        <w:t>.</w:t>
      </w:r>
      <w:r w:rsidR="00036575" w:rsidRPr="00B32EA9">
        <w:rPr>
          <w:rFonts w:ascii="仿宋_GB2312" w:eastAsia="仿宋_GB2312" w:hint="eastAsia"/>
          <w:sz w:val="32"/>
          <w:szCs w:val="32"/>
        </w:rPr>
        <w:t>坚持事故报告制度</w:t>
      </w:r>
      <w:r w:rsidR="00121440" w:rsidRPr="00B32EA9">
        <w:rPr>
          <w:rFonts w:ascii="仿宋_GB2312" w:eastAsia="仿宋_GB2312" w:hint="eastAsia"/>
          <w:sz w:val="32"/>
          <w:szCs w:val="32"/>
        </w:rPr>
        <w:t>。</w:t>
      </w:r>
      <w:r w:rsidR="00036575" w:rsidRPr="00B32EA9">
        <w:rPr>
          <w:rFonts w:ascii="仿宋_GB2312" w:eastAsia="仿宋_GB2312" w:hint="eastAsia"/>
          <w:sz w:val="32"/>
          <w:szCs w:val="32"/>
        </w:rPr>
        <w:t>对已发生的事故要及时向有关部门报告，</w:t>
      </w:r>
      <w:r w:rsidRPr="00B32EA9">
        <w:rPr>
          <w:rFonts w:ascii="仿宋_GB2312" w:eastAsia="仿宋_GB2312" w:hint="eastAsia"/>
          <w:sz w:val="32"/>
          <w:szCs w:val="32"/>
        </w:rPr>
        <w:t>并</w:t>
      </w:r>
      <w:r w:rsidR="00036575" w:rsidRPr="00B32EA9">
        <w:rPr>
          <w:rFonts w:ascii="仿宋_GB2312" w:eastAsia="仿宋_GB2312" w:hint="eastAsia"/>
          <w:sz w:val="32"/>
          <w:szCs w:val="32"/>
        </w:rPr>
        <w:t>认真做好企业质量信誉考核和驾驶员诚信考核记录</w:t>
      </w:r>
      <w:r w:rsidRPr="00B32EA9">
        <w:rPr>
          <w:rFonts w:ascii="仿宋_GB2312" w:eastAsia="仿宋_GB2312" w:hint="eastAsia"/>
          <w:sz w:val="32"/>
          <w:szCs w:val="32"/>
        </w:rPr>
        <w:t>。</w:t>
      </w:r>
    </w:p>
    <w:p w:rsidR="00ED2822" w:rsidRPr="00B32EA9" w:rsidRDefault="006C5199" w:rsidP="009276B9">
      <w:pPr>
        <w:spacing w:line="520" w:lineRule="exact"/>
        <w:ind w:firstLineChars="200" w:firstLine="640"/>
        <w:rPr>
          <w:rFonts w:ascii="仿宋_GB2312" w:eastAsia="仿宋_GB2312"/>
          <w:sz w:val="32"/>
          <w:szCs w:val="32"/>
        </w:rPr>
      </w:pPr>
      <w:r w:rsidRPr="00B32EA9">
        <w:rPr>
          <w:rFonts w:ascii="仿宋_GB2312" w:eastAsia="仿宋_GB2312" w:hint="eastAsia"/>
          <w:sz w:val="32"/>
          <w:szCs w:val="32"/>
        </w:rPr>
        <w:t>本企业承诺</w:t>
      </w:r>
      <w:r w:rsidR="00941522" w:rsidRPr="00B32EA9">
        <w:rPr>
          <w:rFonts w:ascii="仿宋_GB2312" w:eastAsia="仿宋_GB2312" w:hint="eastAsia"/>
          <w:sz w:val="32"/>
          <w:szCs w:val="32"/>
        </w:rPr>
        <w:t>牢固树立安全生产意识，认真遵守以上责任目标。未按责任目标落实，依据国家相关法律法规规章的规定，</w:t>
      </w:r>
      <w:r w:rsidRPr="00B32EA9">
        <w:rPr>
          <w:rFonts w:ascii="仿宋_GB2312" w:eastAsia="仿宋_GB2312" w:hint="eastAsia"/>
          <w:sz w:val="32"/>
          <w:szCs w:val="32"/>
        </w:rPr>
        <w:t>自</w:t>
      </w:r>
      <w:r w:rsidR="00941522" w:rsidRPr="00B32EA9">
        <w:rPr>
          <w:rFonts w:ascii="仿宋_GB2312" w:eastAsia="仿宋_GB2312" w:hint="eastAsia"/>
          <w:sz w:val="32"/>
          <w:szCs w:val="32"/>
        </w:rPr>
        <w:t>愿接受相应处罚。</w:t>
      </w:r>
    </w:p>
    <w:p w:rsidR="006C5199" w:rsidRPr="00B32EA9" w:rsidRDefault="00A81A31" w:rsidP="009276B9">
      <w:pPr>
        <w:spacing w:line="520" w:lineRule="exact"/>
        <w:ind w:firstLineChars="200" w:firstLine="640"/>
        <w:rPr>
          <w:rFonts w:ascii="仿宋_GB2312" w:eastAsia="仿宋_GB2312"/>
          <w:sz w:val="32"/>
          <w:szCs w:val="32"/>
        </w:rPr>
      </w:pPr>
      <w:proofErr w:type="gramStart"/>
      <w:r w:rsidRPr="00B32EA9">
        <w:rPr>
          <w:rFonts w:ascii="仿宋_GB2312" w:eastAsia="仿宋_GB2312" w:hint="eastAsia"/>
          <w:sz w:val="32"/>
          <w:szCs w:val="32"/>
        </w:rPr>
        <w:t>本</w:t>
      </w:r>
      <w:r w:rsidR="00E83F62" w:rsidRPr="00B32EA9">
        <w:rPr>
          <w:rFonts w:ascii="仿宋_GB2312" w:eastAsia="仿宋_GB2312" w:hint="eastAsia"/>
          <w:sz w:val="32"/>
          <w:szCs w:val="32"/>
        </w:rPr>
        <w:t>承诺</w:t>
      </w:r>
      <w:proofErr w:type="gramEnd"/>
      <w:r w:rsidRPr="00B32EA9">
        <w:rPr>
          <w:rFonts w:ascii="仿宋_GB2312" w:eastAsia="仿宋_GB2312" w:hint="eastAsia"/>
          <w:sz w:val="32"/>
          <w:szCs w:val="32"/>
        </w:rPr>
        <w:t>书一式二份，</w:t>
      </w:r>
      <w:r w:rsidR="0027507C" w:rsidRPr="00B32EA9">
        <w:rPr>
          <w:rFonts w:ascii="仿宋_GB2312" w:eastAsia="仿宋_GB2312" w:hint="eastAsia"/>
          <w:sz w:val="32"/>
          <w:szCs w:val="32"/>
        </w:rPr>
        <w:t>本</w:t>
      </w:r>
      <w:r w:rsidR="009125D1" w:rsidRPr="00B32EA9">
        <w:rPr>
          <w:rFonts w:ascii="仿宋_GB2312" w:eastAsia="仿宋_GB2312" w:hint="eastAsia"/>
          <w:sz w:val="32"/>
          <w:szCs w:val="32"/>
        </w:rPr>
        <w:t>企业及</w:t>
      </w:r>
      <w:r w:rsidR="00121440" w:rsidRPr="00B32EA9">
        <w:rPr>
          <w:rFonts w:ascii="仿宋_GB2312" w:eastAsia="仿宋_GB2312" w:hint="eastAsia"/>
          <w:sz w:val="32"/>
          <w:szCs w:val="32"/>
        </w:rPr>
        <w:t>道路</w:t>
      </w:r>
      <w:r w:rsidR="006C5199" w:rsidRPr="00B32EA9">
        <w:rPr>
          <w:rFonts w:ascii="仿宋_GB2312" w:eastAsia="仿宋_GB2312" w:hint="eastAsia"/>
          <w:sz w:val="32"/>
          <w:szCs w:val="32"/>
        </w:rPr>
        <w:t>运输管理部门各持一份。由于</w:t>
      </w:r>
      <w:r w:rsidR="0027507C" w:rsidRPr="00B32EA9">
        <w:rPr>
          <w:rFonts w:ascii="仿宋_GB2312" w:eastAsia="仿宋_GB2312" w:hint="eastAsia"/>
          <w:sz w:val="32"/>
          <w:szCs w:val="32"/>
        </w:rPr>
        <w:t>本</w:t>
      </w:r>
      <w:r w:rsidR="009125D1" w:rsidRPr="00B32EA9">
        <w:rPr>
          <w:rFonts w:ascii="仿宋_GB2312" w:eastAsia="仿宋_GB2312" w:hint="eastAsia"/>
          <w:sz w:val="32"/>
          <w:szCs w:val="32"/>
        </w:rPr>
        <w:t>企业发生人事变动，不影响</w:t>
      </w:r>
      <w:proofErr w:type="gramStart"/>
      <w:r w:rsidR="009125D1" w:rsidRPr="00B32EA9">
        <w:rPr>
          <w:rFonts w:ascii="仿宋_GB2312" w:eastAsia="仿宋_GB2312" w:hint="eastAsia"/>
          <w:sz w:val="32"/>
          <w:szCs w:val="32"/>
        </w:rPr>
        <w:t>本</w:t>
      </w:r>
      <w:r w:rsidR="00E83F62" w:rsidRPr="00B32EA9">
        <w:rPr>
          <w:rFonts w:ascii="仿宋_GB2312" w:eastAsia="仿宋_GB2312" w:hint="eastAsia"/>
          <w:sz w:val="32"/>
          <w:szCs w:val="32"/>
        </w:rPr>
        <w:t>承诺</w:t>
      </w:r>
      <w:r w:rsidR="009125D1" w:rsidRPr="00B32EA9">
        <w:rPr>
          <w:rFonts w:ascii="仿宋_GB2312" w:eastAsia="仿宋_GB2312" w:hint="eastAsia"/>
          <w:sz w:val="32"/>
          <w:szCs w:val="32"/>
        </w:rPr>
        <w:t>书继续</w:t>
      </w:r>
      <w:proofErr w:type="gramEnd"/>
      <w:r w:rsidR="009125D1" w:rsidRPr="00B32EA9">
        <w:rPr>
          <w:rFonts w:ascii="仿宋_GB2312" w:eastAsia="仿宋_GB2312" w:hint="eastAsia"/>
          <w:sz w:val="32"/>
          <w:szCs w:val="32"/>
        </w:rPr>
        <w:t>履行。</w:t>
      </w:r>
      <w:r w:rsidR="00A15ABA" w:rsidRPr="00B32EA9">
        <w:rPr>
          <w:rFonts w:ascii="仿宋_GB2312" w:eastAsia="仿宋_GB2312" w:hint="eastAsia"/>
          <w:sz w:val="32"/>
          <w:szCs w:val="32"/>
        </w:rPr>
        <w:t>法律法规等有关规定</w:t>
      </w:r>
      <w:r w:rsidR="006C5199" w:rsidRPr="00B32EA9">
        <w:rPr>
          <w:rFonts w:ascii="仿宋_GB2312" w:eastAsia="仿宋_GB2312" w:hint="eastAsia"/>
          <w:sz w:val="32"/>
          <w:szCs w:val="32"/>
        </w:rPr>
        <w:t>发生变化，</w:t>
      </w:r>
      <w:proofErr w:type="gramStart"/>
      <w:r w:rsidR="006C5199" w:rsidRPr="00B32EA9">
        <w:rPr>
          <w:rFonts w:ascii="仿宋_GB2312" w:eastAsia="仿宋_GB2312" w:hint="eastAsia"/>
          <w:sz w:val="32"/>
          <w:szCs w:val="32"/>
        </w:rPr>
        <w:t>本承诺</w:t>
      </w:r>
      <w:proofErr w:type="gramEnd"/>
      <w:r w:rsidR="006C5199" w:rsidRPr="00B32EA9">
        <w:rPr>
          <w:rFonts w:ascii="仿宋_GB2312" w:eastAsia="仿宋_GB2312" w:hint="eastAsia"/>
          <w:sz w:val="32"/>
          <w:szCs w:val="32"/>
        </w:rPr>
        <w:t>书条款修订后，重新签订。</w:t>
      </w:r>
    </w:p>
    <w:p w:rsidR="006C5199" w:rsidRPr="00B32EA9" w:rsidRDefault="006C5199" w:rsidP="009276B9">
      <w:pPr>
        <w:spacing w:line="520" w:lineRule="exact"/>
        <w:ind w:firstLine="200"/>
        <w:rPr>
          <w:rFonts w:ascii="仿宋_GB2312" w:eastAsia="仿宋_GB2312"/>
          <w:sz w:val="32"/>
          <w:szCs w:val="32"/>
        </w:rPr>
      </w:pPr>
    </w:p>
    <w:p w:rsidR="009276B9" w:rsidRPr="00B32EA9" w:rsidRDefault="009276B9" w:rsidP="00B32EA9">
      <w:pPr>
        <w:spacing w:afterLines="50" w:line="520" w:lineRule="exact"/>
        <w:rPr>
          <w:rFonts w:ascii="仿宋_GB2312" w:eastAsia="仿宋_GB2312"/>
          <w:sz w:val="32"/>
          <w:szCs w:val="32"/>
        </w:rPr>
      </w:pPr>
      <w:r w:rsidRPr="00B32EA9">
        <w:rPr>
          <w:rFonts w:ascii="仿宋_GB2312" w:eastAsia="仿宋_GB2312" w:hint="eastAsia"/>
          <w:sz w:val="32"/>
          <w:szCs w:val="32"/>
        </w:rPr>
        <w:lastRenderedPageBreak/>
        <w:t xml:space="preserve">    </w:t>
      </w:r>
      <w:r w:rsidR="009125D1" w:rsidRPr="00B32EA9">
        <w:rPr>
          <w:rFonts w:ascii="仿宋_GB2312" w:eastAsia="仿宋_GB2312" w:hint="eastAsia"/>
          <w:sz w:val="32"/>
          <w:szCs w:val="32"/>
        </w:rPr>
        <w:t>企业名称</w:t>
      </w:r>
      <w:r w:rsidRPr="00B32EA9">
        <w:rPr>
          <w:rFonts w:ascii="仿宋_GB2312" w:eastAsia="仿宋_GB2312" w:hint="eastAsia"/>
          <w:sz w:val="32"/>
          <w:szCs w:val="32"/>
        </w:rPr>
        <w:t>：</w:t>
      </w:r>
      <w:r w:rsidR="009125D1" w:rsidRPr="00B32EA9">
        <w:rPr>
          <w:rFonts w:ascii="仿宋_GB2312" w:eastAsia="仿宋_GB2312" w:hint="eastAsia"/>
          <w:sz w:val="32"/>
          <w:szCs w:val="32"/>
        </w:rPr>
        <w:t>（公章）</w:t>
      </w:r>
    </w:p>
    <w:p w:rsidR="00121440" w:rsidRPr="00B32EA9" w:rsidRDefault="009276B9" w:rsidP="00B32EA9">
      <w:pPr>
        <w:spacing w:afterLines="50" w:line="520" w:lineRule="exact"/>
        <w:rPr>
          <w:rFonts w:ascii="仿宋_GB2312" w:eastAsia="仿宋_GB2312"/>
          <w:sz w:val="32"/>
          <w:szCs w:val="32"/>
        </w:rPr>
      </w:pPr>
      <w:r w:rsidRPr="00B32EA9">
        <w:rPr>
          <w:rFonts w:ascii="仿宋_GB2312" w:eastAsia="仿宋_GB2312" w:hint="eastAsia"/>
          <w:sz w:val="32"/>
          <w:szCs w:val="32"/>
        </w:rPr>
        <w:t xml:space="preserve">    </w:t>
      </w:r>
      <w:r w:rsidR="00A358D3" w:rsidRPr="00B32EA9">
        <w:rPr>
          <w:rFonts w:ascii="仿宋_GB2312" w:eastAsia="仿宋_GB2312" w:hint="eastAsia"/>
          <w:sz w:val="32"/>
          <w:szCs w:val="32"/>
        </w:rPr>
        <w:t>法人代表（负责人）</w:t>
      </w:r>
      <w:r w:rsidR="003A3AA0" w:rsidRPr="00B32EA9">
        <w:rPr>
          <w:rFonts w:ascii="仿宋_GB2312" w:eastAsia="仿宋_GB2312" w:hint="eastAsia"/>
          <w:sz w:val="32"/>
          <w:szCs w:val="32"/>
        </w:rPr>
        <w:t>：</w:t>
      </w:r>
    </w:p>
    <w:p w:rsidR="00214329" w:rsidRPr="00B32EA9" w:rsidRDefault="00214329" w:rsidP="009276B9">
      <w:pPr>
        <w:spacing w:line="520" w:lineRule="exact"/>
        <w:ind w:firstLineChars="1400" w:firstLine="4480"/>
        <w:rPr>
          <w:rFonts w:ascii="仿宋_GB2312" w:eastAsia="仿宋_GB2312"/>
          <w:sz w:val="32"/>
          <w:szCs w:val="32"/>
        </w:rPr>
      </w:pPr>
    </w:p>
    <w:p w:rsidR="00A358D3" w:rsidRPr="00B32EA9" w:rsidRDefault="00155FBB" w:rsidP="009276B9">
      <w:pPr>
        <w:spacing w:line="520" w:lineRule="exact"/>
        <w:ind w:firstLineChars="450" w:firstLine="1440"/>
        <w:rPr>
          <w:rFonts w:ascii="仿宋_GB2312" w:eastAsia="仿宋_GB2312"/>
          <w:sz w:val="32"/>
          <w:szCs w:val="32"/>
        </w:rPr>
      </w:pPr>
      <w:r w:rsidRPr="00B32EA9">
        <w:rPr>
          <w:rFonts w:ascii="仿宋_GB2312" w:eastAsia="仿宋_GB2312" w:hint="eastAsia"/>
          <w:sz w:val="32"/>
          <w:szCs w:val="32"/>
        </w:rPr>
        <w:t xml:space="preserve">                         </w:t>
      </w:r>
      <w:r w:rsidR="00121440" w:rsidRPr="00B32EA9">
        <w:rPr>
          <w:rFonts w:ascii="仿宋_GB2312" w:eastAsia="仿宋_GB2312" w:hint="eastAsia"/>
          <w:sz w:val="32"/>
          <w:szCs w:val="32"/>
        </w:rPr>
        <w:t xml:space="preserve"> 年   月   日</w:t>
      </w:r>
    </w:p>
    <w:sectPr w:rsidR="00A358D3" w:rsidRPr="00B32EA9" w:rsidSect="00FD7D1F">
      <w:headerReference w:type="default" r:id="rId7"/>
      <w:footerReference w:type="default" r:id="rId8"/>
      <w:pgSz w:w="11906" w:h="16838"/>
      <w:pgMar w:top="1985" w:right="1588" w:bottom="1418" w:left="158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6E8" w:rsidRDefault="001236E8">
      <w:r>
        <w:separator/>
      </w:r>
    </w:p>
  </w:endnote>
  <w:endnote w:type="continuationSeparator" w:id="0">
    <w:p w:rsidR="001236E8" w:rsidRDefault="001236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Arial Unicode MS"/>
    <w:panose1 w:val="0201060903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0C" w:rsidRDefault="00AD07FA">
    <w:pPr>
      <w:pStyle w:val="a5"/>
      <w:jc w:val="center"/>
    </w:pPr>
    <w:fldSimple w:instr=" PAGE   \* MERGEFORMAT ">
      <w:r w:rsidR="00B32EA9" w:rsidRPr="00B32EA9">
        <w:rPr>
          <w:noProof/>
          <w:lang w:val="zh-CN"/>
        </w:rPr>
        <w:t>5</w:t>
      </w:r>
    </w:fldSimple>
  </w:p>
  <w:p w:rsidR="00092B0C" w:rsidRDefault="00092B0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6E8" w:rsidRDefault="001236E8">
      <w:r>
        <w:separator/>
      </w:r>
    </w:p>
  </w:footnote>
  <w:footnote w:type="continuationSeparator" w:id="0">
    <w:p w:rsidR="001236E8" w:rsidRDefault="001236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FBB" w:rsidRDefault="00155FBB" w:rsidP="00EF183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54BC"/>
    <w:rsid w:val="0002567F"/>
    <w:rsid w:val="00036575"/>
    <w:rsid w:val="000425EC"/>
    <w:rsid w:val="00052E29"/>
    <w:rsid w:val="000727D2"/>
    <w:rsid w:val="00092B0C"/>
    <w:rsid w:val="00101E60"/>
    <w:rsid w:val="001041F0"/>
    <w:rsid w:val="00121440"/>
    <w:rsid w:val="001236E8"/>
    <w:rsid w:val="00136D40"/>
    <w:rsid w:val="00155FBB"/>
    <w:rsid w:val="00163297"/>
    <w:rsid w:val="00165BB1"/>
    <w:rsid w:val="00184C14"/>
    <w:rsid w:val="0021295B"/>
    <w:rsid w:val="00214329"/>
    <w:rsid w:val="0025722C"/>
    <w:rsid w:val="00266412"/>
    <w:rsid w:val="0027507C"/>
    <w:rsid w:val="002879EF"/>
    <w:rsid w:val="002917B4"/>
    <w:rsid w:val="002A1F2A"/>
    <w:rsid w:val="002B381E"/>
    <w:rsid w:val="002B3E08"/>
    <w:rsid w:val="00311B14"/>
    <w:rsid w:val="003173F0"/>
    <w:rsid w:val="003178BF"/>
    <w:rsid w:val="00330AD7"/>
    <w:rsid w:val="00341FEE"/>
    <w:rsid w:val="00354983"/>
    <w:rsid w:val="00365C8F"/>
    <w:rsid w:val="00373B44"/>
    <w:rsid w:val="00376323"/>
    <w:rsid w:val="003867CA"/>
    <w:rsid w:val="003A3AA0"/>
    <w:rsid w:val="003A74EB"/>
    <w:rsid w:val="003C57DC"/>
    <w:rsid w:val="003D00D8"/>
    <w:rsid w:val="00405693"/>
    <w:rsid w:val="00411EB4"/>
    <w:rsid w:val="00424F47"/>
    <w:rsid w:val="00425395"/>
    <w:rsid w:val="0043724E"/>
    <w:rsid w:val="0044063F"/>
    <w:rsid w:val="00444E55"/>
    <w:rsid w:val="00454835"/>
    <w:rsid w:val="004943EE"/>
    <w:rsid w:val="004A2C8D"/>
    <w:rsid w:val="004A60EA"/>
    <w:rsid w:val="004B086E"/>
    <w:rsid w:val="004B288E"/>
    <w:rsid w:val="004B55A8"/>
    <w:rsid w:val="004D1724"/>
    <w:rsid w:val="00501A42"/>
    <w:rsid w:val="00506353"/>
    <w:rsid w:val="00513B36"/>
    <w:rsid w:val="00565321"/>
    <w:rsid w:val="00576C93"/>
    <w:rsid w:val="00583BD0"/>
    <w:rsid w:val="005A7FF8"/>
    <w:rsid w:val="005B54BC"/>
    <w:rsid w:val="005D1D32"/>
    <w:rsid w:val="005F6978"/>
    <w:rsid w:val="006049FA"/>
    <w:rsid w:val="00636618"/>
    <w:rsid w:val="00645D8E"/>
    <w:rsid w:val="00654B8E"/>
    <w:rsid w:val="00661226"/>
    <w:rsid w:val="0068272D"/>
    <w:rsid w:val="006B1600"/>
    <w:rsid w:val="006B6A2E"/>
    <w:rsid w:val="006C5199"/>
    <w:rsid w:val="006D0C88"/>
    <w:rsid w:val="00707E48"/>
    <w:rsid w:val="0072096C"/>
    <w:rsid w:val="00764553"/>
    <w:rsid w:val="00773D5A"/>
    <w:rsid w:val="00790A49"/>
    <w:rsid w:val="007A0B4C"/>
    <w:rsid w:val="007B79A4"/>
    <w:rsid w:val="007D2128"/>
    <w:rsid w:val="007E4517"/>
    <w:rsid w:val="00803178"/>
    <w:rsid w:val="0083231E"/>
    <w:rsid w:val="008363DE"/>
    <w:rsid w:val="00840EDA"/>
    <w:rsid w:val="008A45EF"/>
    <w:rsid w:val="008B106F"/>
    <w:rsid w:val="008B71BB"/>
    <w:rsid w:val="008D66CF"/>
    <w:rsid w:val="008D67EF"/>
    <w:rsid w:val="008D6EB5"/>
    <w:rsid w:val="008E6639"/>
    <w:rsid w:val="008E6681"/>
    <w:rsid w:val="009005F1"/>
    <w:rsid w:val="00901A30"/>
    <w:rsid w:val="0090796B"/>
    <w:rsid w:val="00910DA9"/>
    <w:rsid w:val="009125D1"/>
    <w:rsid w:val="009276B9"/>
    <w:rsid w:val="00927B05"/>
    <w:rsid w:val="00941522"/>
    <w:rsid w:val="0096572A"/>
    <w:rsid w:val="009958FA"/>
    <w:rsid w:val="00997183"/>
    <w:rsid w:val="009A6943"/>
    <w:rsid w:val="009B3129"/>
    <w:rsid w:val="009C3D95"/>
    <w:rsid w:val="00A06557"/>
    <w:rsid w:val="00A15ABA"/>
    <w:rsid w:val="00A358D3"/>
    <w:rsid w:val="00A81A31"/>
    <w:rsid w:val="00A84993"/>
    <w:rsid w:val="00AB0DCA"/>
    <w:rsid w:val="00AB12B7"/>
    <w:rsid w:val="00AC5CCD"/>
    <w:rsid w:val="00AD07FA"/>
    <w:rsid w:val="00AD7C85"/>
    <w:rsid w:val="00AE0336"/>
    <w:rsid w:val="00B259B6"/>
    <w:rsid w:val="00B32EA9"/>
    <w:rsid w:val="00B96312"/>
    <w:rsid w:val="00BA61AA"/>
    <w:rsid w:val="00BB78D2"/>
    <w:rsid w:val="00BD7EBB"/>
    <w:rsid w:val="00C13601"/>
    <w:rsid w:val="00C14EC5"/>
    <w:rsid w:val="00C2052E"/>
    <w:rsid w:val="00C30C53"/>
    <w:rsid w:val="00C379E0"/>
    <w:rsid w:val="00CA4B3A"/>
    <w:rsid w:val="00D249FE"/>
    <w:rsid w:val="00D3022C"/>
    <w:rsid w:val="00D32BAC"/>
    <w:rsid w:val="00DB3B10"/>
    <w:rsid w:val="00DC23B4"/>
    <w:rsid w:val="00DC384D"/>
    <w:rsid w:val="00E56137"/>
    <w:rsid w:val="00E6279D"/>
    <w:rsid w:val="00E820DB"/>
    <w:rsid w:val="00E83F62"/>
    <w:rsid w:val="00EA1BE0"/>
    <w:rsid w:val="00EC7393"/>
    <w:rsid w:val="00ED2822"/>
    <w:rsid w:val="00EF06A8"/>
    <w:rsid w:val="00EF1832"/>
    <w:rsid w:val="00F51575"/>
    <w:rsid w:val="00F5323D"/>
    <w:rsid w:val="00F62999"/>
    <w:rsid w:val="00FA4879"/>
    <w:rsid w:val="00FD7D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3178"/>
    <w:pPr>
      <w:widowControl w:val="0"/>
      <w:jc w:val="both"/>
    </w:pPr>
    <w:rPr>
      <w:kern w:val="2"/>
      <w:sz w:val="21"/>
      <w:szCs w:val="24"/>
    </w:rPr>
  </w:style>
  <w:style w:type="paragraph" w:styleId="2">
    <w:name w:val="heading 2"/>
    <w:basedOn w:val="a"/>
    <w:link w:val="2Char"/>
    <w:qFormat/>
    <w:rsid w:val="008D67EF"/>
    <w:pPr>
      <w:widowControl/>
      <w:spacing w:before="100" w:beforeAutospacing="1" w:after="100" w:afterAutospacing="1"/>
      <w:jc w:val="left"/>
      <w:outlineLvl w:val="1"/>
    </w:pPr>
    <w:rPr>
      <w:rFonts w:ascii="宋体" w:hAnsi="宋体"/>
      <w:b/>
      <w:bCs/>
      <w:kern w:val="0"/>
      <w:sz w:val="36"/>
      <w:szCs w:val="3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03178"/>
    <w:rPr>
      <w:b/>
      <w:bCs/>
    </w:rPr>
  </w:style>
  <w:style w:type="paragraph" w:styleId="a4">
    <w:name w:val="header"/>
    <w:basedOn w:val="a"/>
    <w:rsid w:val="002879EF"/>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2879EF"/>
    <w:pPr>
      <w:tabs>
        <w:tab w:val="center" w:pos="4153"/>
        <w:tab w:val="right" w:pos="8306"/>
      </w:tabs>
      <w:snapToGrid w:val="0"/>
      <w:jc w:val="left"/>
    </w:pPr>
    <w:rPr>
      <w:sz w:val="18"/>
      <w:szCs w:val="18"/>
      <w:lang/>
    </w:rPr>
  </w:style>
  <w:style w:type="paragraph" w:styleId="a6">
    <w:name w:val="Balloon Text"/>
    <w:basedOn w:val="a"/>
    <w:semiHidden/>
    <w:rsid w:val="00A358D3"/>
    <w:rPr>
      <w:sz w:val="18"/>
      <w:szCs w:val="18"/>
    </w:rPr>
  </w:style>
  <w:style w:type="paragraph" w:customStyle="1" w:styleId="Char0">
    <w:name w:val="Char"/>
    <w:basedOn w:val="a"/>
    <w:rsid w:val="00576C93"/>
    <w:rPr>
      <w:rFonts w:ascii="Tahoma" w:hAnsi="Tahoma" w:cs="Tahoma"/>
      <w:sz w:val="24"/>
    </w:rPr>
  </w:style>
  <w:style w:type="character" w:customStyle="1" w:styleId="2Char">
    <w:name w:val="标题 2 Char"/>
    <w:link w:val="2"/>
    <w:rsid w:val="008D67EF"/>
    <w:rPr>
      <w:rFonts w:ascii="宋体" w:hAnsi="宋体" w:cs="宋体"/>
      <w:b/>
      <w:bCs/>
      <w:sz w:val="36"/>
      <w:szCs w:val="36"/>
    </w:rPr>
  </w:style>
  <w:style w:type="character" w:customStyle="1" w:styleId="Char">
    <w:name w:val="页脚 Char"/>
    <w:link w:val="a5"/>
    <w:uiPriority w:val="99"/>
    <w:rsid w:val="009276B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5B3A4-55A0-423A-9435-5A29450A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354</Words>
  <Characters>2021</Characters>
  <Application>Microsoft Office Word</Application>
  <DocSecurity>0</DocSecurity>
  <Lines>16</Lines>
  <Paragraphs>4</Paragraphs>
  <ScaleCrop>false</ScaleCrop>
  <Company>hj</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是企业必须要具备并落实从事道路危险货物运输的资质条件；二是保证危险品运输从业人员100%持证上岗，并定期进行安全生产思想、知识的教育和培训，了解承运危险货物的理、化特性、防护、应急措施；三是保证运输危险货物的车辆达到一级车况，按期进行二级维护，配备必要的安全、防护、消防等设施，严禁问题车辆运输危险货物；四是落实各项安全生产管理制度，严格按《汽车运输危险货物规则》及《汽车运输、装卸危险货物作业规程》进行操作</dc:title>
  <dc:creator>999宝藏网</dc:creator>
  <cp:lastModifiedBy>USER</cp:lastModifiedBy>
  <cp:revision>5</cp:revision>
  <cp:lastPrinted>2019-02-27T07:39:00Z</cp:lastPrinted>
  <dcterms:created xsi:type="dcterms:W3CDTF">2018-12-25T01:50:00Z</dcterms:created>
  <dcterms:modified xsi:type="dcterms:W3CDTF">2019-02-27T07:39:00Z</dcterms:modified>
</cp:coreProperties>
</file>